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71B4" w14:textId="77777777" w:rsidR="001C4597" w:rsidRDefault="001C459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26DBCE53" w14:textId="77777777" w:rsidR="001C4597" w:rsidRDefault="001C459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59870803" w14:textId="77777777" w:rsidR="001C4597" w:rsidRDefault="001C459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2C4B4E55" w14:textId="77777777" w:rsidR="001C4597" w:rsidRDefault="001C459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6008D44A" w14:textId="77777777" w:rsidR="001C4597" w:rsidRDefault="001C4597">
      <w:pPr>
        <w:jc w:val="center"/>
        <w:rPr>
          <w:rFonts w:ascii="Bookman Old Style" w:eastAsia="Bookman Old Style" w:hAnsi="Bookman Old Style" w:cs="Bookman Old Style"/>
          <w:b/>
          <w:sz w:val="28"/>
          <w:szCs w:val="28"/>
        </w:rPr>
      </w:pPr>
    </w:p>
    <w:p w14:paraId="4DC50AAD" w14:textId="24A1E875" w:rsidR="001C4597" w:rsidRDefault="00000000">
      <w:pPr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44"/>
          <w:szCs w:val="44"/>
        </w:rPr>
        <w:t xml:space="preserve">Roadmap Program Pembangunan Zona </w:t>
      </w:r>
      <w:proofErr w:type="spellStart"/>
      <w:r>
        <w:rPr>
          <w:rFonts w:ascii="Bookman Old Style" w:eastAsia="Bookman Old Style" w:hAnsi="Bookman Old Style" w:cs="Bookman Old Style"/>
          <w:sz w:val="44"/>
          <w:szCs w:val="4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44"/>
          <w:szCs w:val="4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44"/>
          <w:szCs w:val="4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44"/>
          <w:szCs w:val="44"/>
        </w:rPr>
        <w:t xml:space="preserve"> WBBM pada </w:t>
      </w:r>
      <w:proofErr w:type="spellStart"/>
      <w:r>
        <w:rPr>
          <w:rFonts w:ascii="Bookman Old Style" w:eastAsia="Bookman Old Style" w:hAnsi="Bookman Old Style" w:cs="Bookman Old Style"/>
          <w:sz w:val="44"/>
          <w:szCs w:val="4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44"/>
          <w:szCs w:val="4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44"/>
          <w:szCs w:val="44"/>
        </w:rPr>
        <w:t>Besar</w:t>
      </w:r>
      <w:proofErr w:type="spellEnd"/>
      <w:r>
        <w:rPr>
          <w:rFonts w:ascii="Bookman Old Style" w:eastAsia="Bookman Old Style" w:hAnsi="Bookman Old Style" w:cs="Bookman Old Style"/>
          <w:sz w:val="44"/>
          <w:szCs w:val="44"/>
        </w:rPr>
        <w:t xml:space="preserve"> </w:t>
      </w:r>
      <w:proofErr w:type="spellStart"/>
      <w:r w:rsidR="00BB308A">
        <w:rPr>
          <w:rFonts w:ascii="Bookman Old Style" w:eastAsia="Bookman Old Style" w:hAnsi="Bookman Old Style" w:cs="Bookman Old Style"/>
          <w:sz w:val="44"/>
          <w:szCs w:val="44"/>
        </w:rPr>
        <w:t>Standardisasi</w:t>
      </w:r>
      <w:proofErr w:type="spellEnd"/>
      <w:r w:rsidR="00BB308A">
        <w:rPr>
          <w:rFonts w:ascii="Bookman Old Style" w:eastAsia="Bookman Old Style" w:hAnsi="Bookman Old Style" w:cs="Bookman Old Style"/>
          <w:sz w:val="44"/>
          <w:szCs w:val="44"/>
        </w:rPr>
        <w:t xml:space="preserve"> dan </w:t>
      </w:r>
      <w:proofErr w:type="spellStart"/>
      <w:r w:rsidR="00BB308A">
        <w:rPr>
          <w:rFonts w:ascii="Bookman Old Style" w:eastAsia="Bookman Old Style" w:hAnsi="Bookman Old Style" w:cs="Bookman Old Style"/>
          <w:sz w:val="44"/>
          <w:szCs w:val="44"/>
        </w:rPr>
        <w:t>Pelayanan</w:t>
      </w:r>
      <w:proofErr w:type="spellEnd"/>
      <w:r w:rsidR="00BB308A">
        <w:rPr>
          <w:rFonts w:ascii="Bookman Old Style" w:eastAsia="Bookman Old Style" w:hAnsi="Bookman Old Style" w:cs="Bookman Old Style"/>
          <w:sz w:val="44"/>
          <w:szCs w:val="44"/>
        </w:rPr>
        <w:t xml:space="preserve"> Jasa </w:t>
      </w:r>
      <w:proofErr w:type="spellStart"/>
      <w:r w:rsidR="00BB308A">
        <w:rPr>
          <w:rFonts w:ascii="Bookman Old Style" w:eastAsia="Bookman Old Style" w:hAnsi="Bookman Old Style" w:cs="Bookman Old Style"/>
          <w:sz w:val="44"/>
          <w:szCs w:val="44"/>
        </w:rPr>
        <w:t>Industri</w:t>
      </w:r>
      <w:proofErr w:type="spellEnd"/>
      <w:r w:rsidR="00BB308A">
        <w:rPr>
          <w:rFonts w:ascii="Bookman Old Style" w:eastAsia="Bookman Old Style" w:hAnsi="Bookman Old Style" w:cs="Bookman Old Style"/>
          <w:sz w:val="44"/>
          <w:szCs w:val="44"/>
        </w:rPr>
        <w:t xml:space="preserve"> </w:t>
      </w:r>
      <w:r>
        <w:rPr>
          <w:rFonts w:ascii="Bookman Old Style" w:eastAsia="Bookman Old Style" w:hAnsi="Bookman Old Style" w:cs="Bookman Old Style"/>
          <w:sz w:val="44"/>
          <w:szCs w:val="44"/>
        </w:rPr>
        <w:t>Kimia</w:t>
      </w:r>
      <w:r w:rsidR="00BB308A">
        <w:rPr>
          <w:rFonts w:ascii="Bookman Old Style" w:eastAsia="Bookman Old Style" w:hAnsi="Bookman Old Style" w:cs="Bookman Old Style"/>
          <w:sz w:val="44"/>
          <w:szCs w:val="44"/>
        </w:rPr>
        <w:t xml:space="preserve">, </w:t>
      </w:r>
      <w:proofErr w:type="spellStart"/>
      <w:r w:rsidR="00BB308A">
        <w:rPr>
          <w:rFonts w:ascii="Bookman Old Style" w:eastAsia="Bookman Old Style" w:hAnsi="Bookman Old Style" w:cs="Bookman Old Style"/>
          <w:sz w:val="44"/>
          <w:szCs w:val="44"/>
        </w:rPr>
        <w:t>Farmasi</w:t>
      </w:r>
      <w:proofErr w:type="spellEnd"/>
      <w:r>
        <w:rPr>
          <w:rFonts w:ascii="Bookman Old Style" w:eastAsia="Bookman Old Style" w:hAnsi="Bookman Old Style" w:cs="Bookman Old Style"/>
          <w:sz w:val="44"/>
          <w:szCs w:val="4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44"/>
          <w:szCs w:val="44"/>
        </w:rPr>
        <w:t>Kemasan</w:t>
      </w:r>
      <w:proofErr w:type="spellEnd"/>
    </w:p>
    <w:p w14:paraId="1B3768FD" w14:textId="2C2A752E" w:rsidR="001C4597" w:rsidRDefault="00000000">
      <w:pPr>
        <w:jc w:val="center"/>
        <w:rPr>
          <w:rFonts w:ascii="Bookman Old Style" w:eastAsia="Bookman Old Style" w:hAnsi="Bookman Old Style" w:cs="Bookman Old Style"/>
          <w:sz w:val="44"/>
          <w:szCs w:val="44"/>
        </w:rPr>
      </w:pPr>
      <w:r>
        <w:rPr>
          <w:rFonts w:ascii="Bookman Old Style" w:eastAsia="Bookman Old Style" w:hAnsi="Bookman Old Style" w:cs="Bookman Old Style"/>
          <w:sz w:val="44"/>
          <w:szCs w:val="44"/>
        </w:rPr>
        <w:t>(20</w:t>
      </w:r>
      <w:r w:rsidR="00BB308A">
        <w:rPr>
          <w:rFonts w:ascii="Bookman Old Style" w:eastAsia="Bookman Old Style" w:hAnsi="Bookman Old Style" w:cs="Bookman Old Style"/>
          <w:sz w:val="44"/>
          <w:szCs w:val="44"/>
        </w:rPr>
        <w:t>22-2024</w:t>
      </w:r>
      <w:r>
        <w:rPr>
          <w:rFonts w:ascii="Bookman Old Style" w:eastAsia="Bookman Old Style" w:hAnsi="Bookman Old Style" w:cs="Bookman Old Style"/>
          <w:sz w:val="44"/>
          <w:szCs w:val="44"/>
        </w:rPr>
        <w:t>)</w:t>
      </w:r>
    </w:p>
    <w:p w14:paraId="37C37918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6109569F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3E4D07D9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2C32F3DD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39C22B92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690E420C" w14:textId="77777777" w:rsidR="001C4597" w:rsidRDefault="001C4597">
      <w:pPr>
        <w:rPr>
          <w:rFonts w:ascii="Bookman Old Style" w:eastAsia="Bookman Old Style" w:hAnsi="Bookman Old Style" w:cs="Bookman Old Style"/>
          <w:sz w:val="44"/>
          <w:szCs w:val="44"/>
        </w:rPr>
      </w:pPr>
    </w:p>
    <w:p w14:paraId="6308C789" w14:textId="77777777" w:rsidR="001C4597" w:rsidRDefault="001C4597">
      <w:pPr>
        <w:jc w:val="right"/>
        <w:rPr>
          <w:rFonts w:ascii="Bookman Old Style" w:eastAsia="Bookman Old Style" w:hAnsi="Bookman Old Style" w:cs="Bookman Old Style"/>
          <w:sz w:val="44"/>
          <w:szCs w:val="44"/>
        </w:rPr>
      </w:pPr>
    </w:p>
    <w:p w14:paraId="62DBB24D" w14:textId="77777777" w:rsidR="001C4597" w:rsidRDefault="001C4597">
      <w:pPr>
        <w:jc w:val="right"/>
        <w:rPr>
          <w:rFonts w:ascii="Bookman Old Style" w:eastAsia="Bookman Old Style" w:hAnsi="Bookman Old Style" w:cs="Bookman Old Style"/>
          <w:sz w:val="44"/>
          <w:szCs w:val="44"/>
        </w:rPr>
      </w:pPr>
    </w:p>
    <w:p w14:paraId="21542484" w14:textId="77777777" w:rsidR="001C4597" w:rsidRDefault="001C4597">
      <w:pPr>
        <w:jc w:val="right"/>
        <w:rPr>
          <w:rFonts w:ascii="Bookman Old Style" w:eastAsia="Bookman Old Style" w:hAnsi="Bookman Old Style" w:cs="Bookman Old Style"/>
          <w:sz w:val="44"/>
          <w:szCs w:val="44"/>
        </w:rPr>
        <w:sectPr w:rsidR="001C459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1710" w:right="1418" w:bottom="1418" w:left="1418" w:header="720" w:footer="720" w:gutter="0"/>
          <w:pgNumType w:start="1"/>
          <w:cols w:space="720"/>
        </w:sectPr>
      </w:pPr>
    </w:p>
    <w:p w14:paraId="3409AF0D" w14:textId="77777777" w:rsidR="001C4597" w:rsidRDefault="00000000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KATA PENGANTAR</w:t>
      </w:r>
    </w:p>
    <w:p w14:paraId="728D4A0E" w14:textId="77777777" w:rsidR="001C4597" w:rsidRDefault="001C4597">
      <w:pPr>
        <w:jc w:val="center"/>
        <w:rPr>
          <w:rFonts w:ascii="Bookman Old Style" w:eastAsia="Bookman Old Style" w:hAnsi="Bookman Old Style" w:cs="Bookman Old Style"/>
          <w:sz w:val="28"/>
          <w:szCs w:val="28"/>
        </w:rPr>
      </w:pPr>
    </w:p>
    <w:p w14:paraId="315EEE1A" w14:textId="77777777" w:rsidR="001C4597" w:rsidRDefault="00000000">
      <w:pPr>
        <w:spacing w:before="120" w:after="0" w:line="36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diperlukan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mewujudkan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mewujudkan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disusun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sebuah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pelaksanaan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evaluasi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Wilayah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(WBK) dan Wilayah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Melayani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(WBBM).</w:t>
      </w:r>
    </w:p>
    <w:p w14:paraId="21E12E65" w14:textId="0DC37826" w:rsidR="001C4597" w:rsidRDefault="00000000">
      <w:pPr>
        <w:spacing w:before="120" w:after="0" w:line="36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heading=h.gjdgxs" w:colFirst="0" w:colLast="0"/>
      <w:bookmarkEnd w:id="0"/>
      <w:r>
        <w:rPr>
          <w:rFonts w:ascii="Bookman Old Style" w:eastAsia="Bookman Old Style" w:hAnsi="Bookman Old Style" w:cs="Bookman Old Style"/>
          <w:sz w:val="24"/>
          <w:szCs w:val="24"/>
        </w:rPr>
        <w:t xml:space="preserve">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tertuang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Roadmap Program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Kimia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3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2022-2024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).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membutuhkan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cukup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panjang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terutama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terkait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upaya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pola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pikir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budaya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karena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implementasinya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bertahap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berkesinambungan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mencapai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optimal.</w:t>
      </w:r>
    </w:p>
    <w:p w14:paraId="56BD8F17" w14:textId="77777777" w:rsidR="001C4597" w:rsidRDefault="00000000">
      <w:pPr>
        <w:spacing w:before="120" w:after="0" w:line="360" w:lineRule="auto"/>
        <w:ind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Kami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dokumen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memerlukan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karena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saran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sangat kami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guna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penyempurnaan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dokumen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Terima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1273A40" w14:textId="77777777" w:rsidR="001C4597" w:rsidRDefault="001C4597">
      <w:pPr>
        <w:spacing w:after="0" w:line="240" w:lineRule="auto"/>
        <w:ind w:left="10267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18F27B60" w14:textId="77777777" w:rsidR="001C4597" w:rsidRDefault="001C4597">
      <w:pPr>
        <w:spacing w:after="0" w:line="240" w:lineRule="auto"/>
        <w:ind w:left="10267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2973C859" w14:textId="53C9AE53" w:rsidR="001C4597" w:rsidRDefault="00000000">
      <w:pPr>
        <w:spacing w:after="0" w:line="240" w:lineRule="auto"/>
        <w:ind w:left="57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Jakarta,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Januari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2</w:t>
      </w:r>
    </w:p>
    <w:p w14:paraId="59D9DA31" w14:textId="5ACA84E5" w:rsidR="001C4597" w:rsidRDefault="00000000">
      <w:pPr>
        <w:spacing w:after="0" w:line="240" w:lineRule="auto"/>
        <w:ind w:left="5760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BB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SPJIKFK</w:t>
      </w:r>
    </w:p>
    <w:p w14:paraId="15947E2B" w14:textId="77777777" w:rsidR="001C4597" w:rsidRDefault="001C4597">
      <w:pPr>
        <w:spacing w:before="120" w:after="0" w:line="240" w:lineRule="auto"/>
        <w:ind w:left="165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7CB8EE77" w14:textId="77777777" w:rsidR="001C4597" w:rsidRDefault="001C4597">
      <w:pPr>
        <w:spacing w:before="120" w:after="0" w:line="240" w:lineRule="auto"/>
        <w:ind w:left="165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DA149EF" w14:textId="750DA705" w:rsidR="001C4597" w:rsidRDefault="00BB308A">
      <w:pPr>
        <w:spacing w:line="240" w:lineRule="auto"/>
        <w:ind w:left="5760"/>
        <w:jc w:val="center"/>
        <w:rPr>
          <w:rFonts w:ascii="Bookman Old Style" w:eastAsia="Bookman Old Style" w:hAnsi="Bookman Old Style" w:cs="Bookman Old Style"/>
          <w:sz w:val="24"/>
          <w:szCs w:val="24"/>
          <w:u w:val="single"/>
        </w:rPr>
        <w:sectPr w:rsidR="001C4597">
          <w:pgSz w:w="11907" w:h="16839"/>
          <w:pgMar w:top="1710" w:right="1418" w:bottom="1418" w:left="1418" w:header="720" w:footer="720" w:gutter="0"/>
          <w:pgNumType w:start="1"/>
          <w:cols w:space="720"/>
        </w:sectPr>
      </w:pPr>
      <w:r>
        <w:rPr>
          <w:rFonts w:ascii="Bookman Old Style" w:eastAsia="Bookman Old Style" w:hAnsi="Bookman Old Style" w:cs="Bookman Old Style"/>
          <w:sz w:val="24"/>
          <w:szCs w:val="24"/>
        </w:rPr>
        <w:t>Muhammad Taufiq</w:t>
      </w:r>
    </w:p>
    <w:p w14:paraId="0F9E35A9" w14:textId="77777777" w:rsidR="001C4597" w:rsidRDefault="00000000">
      <w:pPr>
        <w:spacing w:line="480" w:lineRule="auto"/>
        <w:jc w:val="center"/>
        <w:rPr>
          <w:rFonts w:ascii="Bookman Old Style" w:eastAsia="Bookman Old Style" w:hAnsi="Bookman Old Style" w:cs="Bookman Old Style"/>
          <w:sz w:val="28"/>
          <w:szCs w:val="28"/>
          <w:u w:val="single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  <w:u w:val="single"/>
        </w:rPr>
        <w:lastRenderedPageBreak/>
        <w:t>DAFTAR ISI</w:t>
      </w:r>
    </w:p>
    <w:p w14:paraId="437D5415" w14:textId="77777777" w:rsidR="001C4597" w:rsidRDefault="00000000">
      <w:pPr>
        <w:spacing w:before="120"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KATA PENGANTAR</w:t>
      </w:r>
    </w:p>
    <w:p w14:paraId="3A0F929B" w14:textId="77777777" w:rsidR="001C4597" w:rsidRDefault="00000000">
      <w:pPr>
        <w:spacing w:before="120"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DAFTAR ISI</w:t>
      </w:r>
    </w:p>
    <w:p w14:paraId="02780A25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LATAR BELAKANG</w:t>
      </w:r>
    </w:p>
    <w:p w14:paraId="5229EC01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TUJUAN PEMBANGUNAN ZONA INTEGRITAS</w:t>
      </w:r>
    </w:p>
    <w:p w14:paraId="2D4FD5E8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TUJUAN DAN SASARAN STRATEGIS BBKK</w:t>
      </w:r>
    </w:p>
    <w:p w14:paraId="6ACDF334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KONDISI DAN PERMASALAHAN</w:t>
      </w:r>
    </w:p>
    <w:p w14:paraId="79F80E7E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TARGET PEMBANGUNAN ZONA INTEGRITAS</w:t>
      </w:r>
    </w:p>
    <w:p w14:paraId="3C50FAAC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ROADMAP PROGRAM KERJA PEMBANGUNAN ZONA INTEGRITAS MENUJU WBBM</w:t>
      </w:r>
    </w:p>
    <w:p w14:paraId="09AD7EEA" w14:textId="77777777" w:rsidR="001C4597" w:rsidRDefault="00000000">
      <w:pPr>
        <w:numPr>
          <w:ilvl w:val="0"/>
          <w:numId w:val="12"/>
        </w:numPr>
        <w:tabs>
          <w:tab w:val="left" w:pos="540"/>
        </w:tabs>
        <w:spacing w:before="120" w:after="0" w:line="240" w:lineRule="auto"/>
        <w:ind w:left="540" w:hanging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RENCANA AKSI DAN PEMANTAUAN PELAKSANAAN PEMBANGUNAN ZONA INTEGRITAS</w:t>
      </w:r>
    </w:p>
    <w:p w14:paraId="5FEA9619" w14:textId="77777777" w:rsidR="001C4597" w:rsidRDefault="001C4597">
      <w:pPr>
        <w:tabs>
          <w:tab w:val="left" w:pos="540"/>
        </w:tabs>
        <w:spacing w:before="120" w:after="0" w:line="240" w:lineRule="auto"/>
        <w:ind w:left="54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458D14AC" w14:textId="77777777" w:rsidR="001C4597" w:rsidRDefault="00000000">
      <w:pPr>
        <w:tabs>
          <w:tab w:val="left" w:pos="13005"/>
        </w:tabs>
        <w:spacing w:before="120"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LAMPIRAN-LAMPIRAN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ab/>
      </w:r>
    </w:p>
    <w:p w14:paraId="505EF149" w14:textId="77777777" w:rsidR="001C4597" w:rsidRDefault="00000000">
      <w:pPr>
        <w:tabs>
          <w:tab w:val="left" w:pos="1985"/>
          <w:tab w:val="left" w:pos="6379"/>
        </w:tabs>
        <w:spacing w:before="120" w:after="0" w:line="240" w:lineRule="auto"/>
        <w:ind w:left="2268" w:hanging="2268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LAMPIRAN 1 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MATRIK ROADMAP PEMBANGUNAN ZONA INTEGRITAS MENUJU WBBM PADA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BALAI BESAR KIMIA DAN KEMASAN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TAHUN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2019-2021</w:t>
      </w:r>
    </w:p>
    <w:p w14:paraId="655B5F73" w14:textId="77777777" w:rsidR="001C4597" w:rsidRDefault="00000000">
      <w:pPr>
        <w:tabs>
          <w:tab w:val="left" w:pos="1985"/>
          <w:tab w:val="left" w:pos="6379"/>
        </w:tabs>
        <w:spacing w:before="120" w:after="0" w:line="240" w:lineRule="auto"/>
        <w:ind w:left="2268" w:hanging="22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LAMPIRAN 2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a. MATRIK RENCANA AKSI PEMBANGUNAN ZONA INTEGRITAS MENUJU WBBM PADA UNIT KERJA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BALAI BESAR KIMIA DAN KEMASAN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TAHUN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2019</w:t>
      </w:r>
    </w:p>
    <w:p w14:paraId="7D69A820" w14:textId="77777777" w:rsidR="001C4597" w:rsidRDefault="00000000">
      <w:pPr>
        <w:tabs>
          <w:tab w:val="left" w:pos="1985"/>
          <w:tab w:val="left" w:pos="6379"/>
        </w:tabs>
        <w:spacing w:before="120" w:after="0" w:line="240" w:lineRule="auto"/>
        <w:ind w:left="2268" w:hanging="22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b. MATRIK RENCANA AKSI PEMBANGUNAN ZONA INTEGRITAS MENUJU WBBM PADA UNIT KERJA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BALAI BESAR KIMIA DAN KEMASAN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TAHUN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2020</w:t>
      </w:r>
    </w:p>
    <w:p w14:paraId="5963BC4C" w14:textId="77777777" w:rsidR="001C4597" w:rsidRDefault="00000000">
      <w:pPr>
        <w:tabs>
          <w:tab w:val="left" w:pos="1985"/>
          <w:tab w:val="left" w:pos="6379"/>
        </w:tabs>
        <w:spacing w:before="120" w:after="0" w:line="240" w:lineRule="auto"/>
        <w:ind w:left="2268" w:hanging="2268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LAMPIRAN 3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>:</w:t>
      </w:r>
      <w:r>
        <w:rPr>
          <w:rFonts w:ascii="Bookman Old Style" w:eastAsia="Bookman Old Style" w:hAnsi="Bookman Old Style" w:cs="Bookman Old Style"/>
          <w:sz w:val="24"/>
          <w:szCs w:val="24"/>
        </w:rPr>
        <w:tab/>
        <w:t xml:space="preserve">MATRIK PEMANTAUAN PELAKSANAAN PEMBANGUNAN ZONA INTEGRITAS MENUJU WBBM PADA </w:t>
      </w:r>
      <w:r w:rsidRPr="00BB308A">
        <w:rPr>
          <w:rFonts w:ascii="Bookman Old Style" w:eastAsia="Bookman Old Style" w:hAnsi="Bookman Old Style" w:cs="Bookman Old Style"/>
          <w:sz w:val="24"/>
          <w:szCs w:val="24"/>
          <w:highlight w:val="yellow"/>
        </w:rPr>
        <w:t>BALAI BESAR KIMIA DAN KEMASAN</w:t>
      </w:r>
    </w:p>
    <w:p w14:paraId="623BA65E" w14:textId="77777777" w:rsidR="001C4597" w:rsidRDefault="001C4597">
      <w:pPr>
        <w:tabs>
          <w:tab w:val="left" w:pos="1985"/>
          <w:tab w:val="left" w:pos="6379"/>
        </w:tabs>
        <w:spacing w:before="120" w:after="0" w:line="240" w:lineRule="auto"/>
        <w:rPr>
          <w:rFonts w:ascii="Bookman Old Style" w:eastAsia="Bookman Old Style" w:hAnsi="Bookman Old Style" w:cs="Bookman Old Style"/>
          <w:sz w:val="24"/>
          <w:szCs w:val="24"/>
        </w:rPr>
      </w:pPr>
    </w:p>
    <w:p w14:paraId="256A6088" w14:textId="77777777" w:rsidR="001C4597" w:rsidRDefault="00000000">
      <w:pPr>
        <w:ind w:left="72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br w:type="page"/>
      </w:r>
    </w:p>
    <w:p w14:paraId="7D0608F6" w14:textId="77777777" w:rsidR="001C4597" w:rsidRDefault="00000000">
      <w:pPr>
        <w:numPr>
          <w:ilvl w:val="0"/>
          <w:numId w:val="8"/>
        </w:numPr>
        <w:ind w:hanging="720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LATAR BELAKANG</w:t>
      </w:r>
    </w:p>
    <w:p w14:paraId="6B92B11D" w14:textId="77777777" w:rsidR="001C4597" w:rsidRDefault="00000000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tanggal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7 April 2015, Menteri Perindustrian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mendeklarasikan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Kementerian Perindustrian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membangun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WBK dan WBBM.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Konsekuensi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logis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deklarasi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komitmen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seluruh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jajaran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pusat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maupun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daerah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bersama-sama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mengimplementasikan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program-program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area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5A1872A" w14:textId="77777777" w:rsidR="001C4597" w:rsidRDefault="00000000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Menteri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Pendayagunaan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Aparatur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Negara dan Reformasi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KemenPAN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&amp; RB)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52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2014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Pedoman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WBK dan WBBM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dimaksud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diberikan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pimpinan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jajarannya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mempunyai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komitmen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mewujudkan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WBK/WBBM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melalui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reformasi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khususnya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hal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pencegahan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peningkatan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>.</w:t>
      </w:r>
    </w:p>
    <w:p w14:paraId="50CB4A2C" w14:textId="77777777" w:rsidR="001C4597" w:rsidRDefault="00000000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Peraturan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Menteri Perindustrian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Nomor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108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2015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Wilayah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(WBK) dan Wilayah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Melayani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(WBBM)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Kementerian Perindustrian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menetapkan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lingkungan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Kementerian Perindustrian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melaksanakan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1E953D3" w14:textId="77777777" w:rsidR="001C4597" w:rsidRDefault="00000000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WBK dan 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diberikan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memenuhi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indikasi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melayani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membangun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WBK dan 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diperlukan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program-program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implementasinya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6 area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pengungkit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yaitu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1)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Manajemen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Tata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Laksana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3)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Penataan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Manajemen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Sumber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Manusia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4)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Akuntabilitas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5)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Pengawasan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6)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Peningkatan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Publik.</w:t>
      </w:r>
    </w:p>
    <w:p w14:paraId="0F419754" w14:textId="77777777" w:rsidR="001C4597" w:rsidRDefault="00000000">
      <w:pPr>
        <w:ind w:left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dilaksanakannya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6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komponen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pengungkit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diharapkan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akhir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terwujudnya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KKN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kualitas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257248A" w14:textId="2FDBA21A" w:rsidR="001C4597" w:rsidRDefault="00000000">
      <w:pPr>
        <w:ind w:left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2018, B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mendapatkan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WBK.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selanjutnya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BB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SPJI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menyusun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Roadmap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3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depan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selanjutnya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disusun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pula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rencana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menggambarkan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rincian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dikerjakan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bersangkutan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421B6B9" w14:textId="0B3A7B09" w:rsidR="001C4597" w:rsidRDefault="00000000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Dokumen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merupakan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Roadmap Program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digunakan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panduan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ringkas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periode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2022-2024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disusunnya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Roadmap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diharapkan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agar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dokumen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acuan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penyusunan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rencana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implementasi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maupun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monitoring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evaluasi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pelaksanaan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Jasa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Kimia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Farmasi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C6BA2F5" w14:textId="77777777" w:rsidR="001C4597" w:rsidRDefault="001C4597">
      <w:pPr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8578359" w14:textId="77777777" w:rsidR="001C4597" w:rsidRDefault="00000000">
      <w:pPr>
        <w:numPr>
          <w:ilvl w:val="0"/>
          <w:numId w:val="8"/>
        </w:numPr>
        <w:spacing w:after="0"/>
        <w:ind w:left="709" w:hanging="641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TUJUAN PEMBANGUNAN ZONA INTEGRITAS</w:t>
      </w:r>
    </w:p>
    <w:p w14:paraId="4056A7DA" w14:textId="77777777" w:rsidR="001C4597" w:rsidRDefault="00000000">
      <w:pPr>
        <w:spacing w:after="0"/>
        <w:ind w:left="709" w:firstLine="7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merupakan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upaya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instansi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kinerja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melalui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upaya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6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aspek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pengungkit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mencapai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 (dua)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tujuan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yaitu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(1)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bersih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bebas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kolusi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nepotisme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(2)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melayani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prima.</w:t>
      </w:r>
    </w:p>
    <w:p w14:paraId="57722AB7" w14:textId="77777777" w:rsidR="001C4597" w:rsidRDefault="00000000">
      <w:pPr>
        <w:spacing w:after="0"/>
        <w:ind w:left="720" w:firstLine="7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mencapai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dua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tujuan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arah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tersebut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konsisten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berupaya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mencegah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kolusi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nepotisme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pemerintahan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berupaya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sebaik-baiknya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A228AB4" w14:textId="77777777" w:rsidR="001C4597" w:rsidRDefault="001C4597">
      <w:pPr>
        <w:spacing w:after="0"/>
        <w:ind w:left="72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5A2FF561" w14:textId="7EAE8C33" w:rsidR="001C4597" w:rsidRDefault="00000000">
      <w:pPr>
        <w:numPr>
          <w:ilvl w:val="0"/>
          <w:numId w:val="8"/>
        </w:numPr>
        <w:spacing w:after="0"/>
        <w:ind w:left="709" w:hanging="641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TARGET ATAU SASARAN PEMBANGUNAN ZONA INTEGRITAS BB</w:t>
      </w:r>
      <w:r w:rsidR="00BB308A">
        <w:rPr>
          <w:rFonts w:ascii="Bookman Old Style" w:eastAsia="Bookman Old Style" w:hAnsi="Bookman Old Style" w:cs="Bookman Old Style"/>
          <w:b/>
          <w:sz w:val="28"/>
          <w:szCs w:val="28"/>
        </w:rPr>
        <w:t>SPJI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K</w:t>
      </w:r>
      <w:r w:rsidR="00BB308A">
        <w:rPr>
          <w:rFonts w:ascii="Bookman Old Style" w:eastAsia="Bookman Old Style" w:hAnsi="Bookman Old Style" w:cs="Bookman Old Style"/>
          <w:b/>
          <w:sz w:val="28"/>
          <w:szCs w:val="28"/>
        </w:rPr>
        <w:t>F</w:t>
      </w:r>
      <w:r>
        <w:rPr>
          <w:rFonts w:ascii="Bookman Old Style" w:eastAsia="Bookman Old Style" w:hAnsi="Bookman Old Style" w:cs="Bookman Old Style"/>
          <w:b/>
          <w:sz w:val="28"/>
          <w:szCs w:val="28"/>
        </w:rPr>
        <w:t>K</w:t>
      </w:r>
    </w:p>
    <w:p w14:paraId="7CE569D8" w14:textId="362447F7" w:rsidR="001C4597" w:rsidRDefault="00000000">
      <w:pPr>
        <w:spacing w:before="120" w:after="0"/>
        <w:ind w:left="709" w:firstLine="7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Sasaran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BB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SPJI</w:t>
      </w:r>
      <w:r>
        <w:rPr>
          <w:rFonts w:ascii="Bookman Old Style" w:eastAsia="Bookman Old Style" w:hAnsi="Bookman Old Style" w:cs="Bookman Old Style"/>
          <w:sz w:val="24"/>
          <w:szCs w:val="24"/>
        </w:rPr>
        <w:t>K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K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periode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2022-2024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202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mendapatkan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Kementerian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Pendayagunaan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Aparatur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Negara dan Reformasi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ketentuan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Permenpan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RB no. 10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2019)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bahwa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mendapatkan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harus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mendapatkan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:</w:t>
      </w:r>
    </w:p>
    <w:p w14:paraId="081A7AFC" w14:textId="77777777" w:rsidR="001C4597" w:rsidRDefault="00000000">
      <w:pPr>
        <w:numPr>
          <w:ilvl w:val="0"/>
          <w:numId w:val="4"/>
        </w:numPr>
        <w:spacing w:before="120" w:after="0"/>
        <w:ind w:left="1133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Nilai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setiap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aspek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pengungkit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minimal 75%</w:t>
      </w:r>
    </w:p>
    <w:p w14:paraId="7AECBE3B" w14:textId="77777777" w:rsidR="001C4597" w:rsidRDefault="00000000">
      <w:pPr>
        <w:numPr>
          <w:ilvl w:val="0"/>
          <w:numId w:val="4"/>
        </w:numPr>
        <w:spacing w:after="0"/>
        <w:ind w:left="1133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Nilai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survei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persepsi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anti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korupsi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minimal 13,5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skor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survei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3,60.</w:t>
      </w:r>
    </w:p>
    <w:p w14:paraId="674ACF79" w14:textId="77777777" w:rsidR="001C4597" w:rsidRDefault="00000000">
      <w:pPr>
        <w:numPr>
          <w:ilvl w:val="0"/>
          <w:numId w:val="4"/>
        </w:numPr>
        <w:spacing w:after="0"/>
        <w:ind w:left="1133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Nilai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presentase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TLHP minimal 5,00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minimal 100%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temuan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pemeriksanaan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(internal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eksternal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ditindaklanjuti</w:t>
      </w:r>
      <w:proofErr w:type="spellEnd"/>
    </w:p>
    <w:p w14:paraId="3C06407B" w14:textId="77777777" w:rsidR="001C4597" w:rsidRDefault="00000000">
      <w:pPr>
        <w:numPr>
          <w:ilvl w:val="0"/>
          <w:numId w:val="4"/>
        </w:numPr>
        <w:spacing w:after="0"/>
        <w:ind w:left="1133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Nilai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komponen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terwujudnya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peningkatan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kepada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minimal 16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atau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skor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survey minimal 3,60.</w:t>
      </w:r>
    </w:p>
    <w:p w14:paraId="56E47B42" w14:textId="77777777" w:rsidR="001C4597" w:rsidRDefault="001C4597">
      <w:pPr>
        <w:spacing w:before="120"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1659853F" w14:textId="77777777" w:rsidR="001C4597" w:rsidRDefault="00000000">
      <w:pPr>
        <w:spacing w:before="120"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Strategi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membangun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adalah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mengintegrasikan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telah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direncanakan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RENSTRA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memberikan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penekanan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tertentu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relevan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mempunyai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dampak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signifikan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pencapaian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sasaran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ditentukan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03597571" w14:textId="77777777" w:rsidR="001C4597" w:rsidRDefault="001C4597">
      <w:pPr>
        <w:spacing w:before="240" w:after="0"/>
        <w:jc w:val="both"/>
        <w:rPr>
          <w:rFonts w:ascii="Bookman Old Style" w:eastAsia="Bookman Old Style" w:hAnsi="Bookman Old Style" w:cs="Bookman Old Style"/>
          <w:sz w:val="28"/>
          <w:szCs w:val="28"/>
        </w:rPr>
      </w:pPr>
    </w:p>
    <w:p w14:paraId="19FB2255" w14:textId="77777777" w:rsidR="001C4597" w:rsidRDefault="00000000">
      <w:pPr>
        <w:numPr>
          <w:ilvl w:val="0"/>
          <w:numId w:val="8"/>
        </w:numPr>
        <w:spacing w:after="0"/>
        <w:ind w:left="709" w:hanging="641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KONDISI DAN PERMASALAHAN</w:t>
      </w:r>
    </w:p>
    <w:p w14:paraId="5260C5C9" w14:textId="478E482A" w:rsidR="001C4597" w:rsidRDefault="00000000">
      <w:pPr>
        <w:spacing w:before="120" w:after="120"/>
        <w:ind w:left="709" w:firstLine="731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menyusun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Program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Jasa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Kimia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BB308A">
        <w:rPr>
          <w:rFonts w:ascii="Bookman Old Style" w:eastAsia="Bookman Old Style" w:hAnsi="Bookman Old Style" w:cs="Bookman Old Style"/>
          <w:sz w:val="24"/>
          <w:szCs w:val="24"/>
        </w:rPr>
        <w:t>Farmasi</w:t>
      </w:r>
      <w:proofErr w:type="spellEnd"/>
      <w:r w:rsidR="00BB308A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terlebih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dahulu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identifikasi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hal-hal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menjadi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kelemahan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memerlukan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Berdasarkan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hasil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analisis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kajian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Tim Monitoring Jasa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penyelenggaran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tugas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pokok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B308A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iperoleh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fakta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berikut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p w14:paraId="65907E9E" w14:textId="2299E216" w:rsidR="001C4597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color w:val="FF0000"/>
          <w:sz w:val="24"/>
          <w:szCs w:val="24"/>
        </w:rPr>
      </w:pP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Pada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20</w:t>
      </w:r>
      <w:r w:rsidR="00BB308A">
        <w:rPr>
          <w:rFonts w:ascii="Bookman Old Style" w:eastAsia="Bookman Old Style" w:hAnsi="Bookman Old Style" w:cs="Bookman Old Style"/>
          <w:color w:val="FF0000"/>
          <w:sz w:val="24"/>
          <w:szCs w:val="24"/>
        </w:rPr>
        <w:t>2</w:t>
      </w:r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keterlambatan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pengujian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sebesar</w:t>
      </w:r>
      <w:proofErr w:type="spellEnd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66,02%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dan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kalibrasi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seb</w:t>
      </w:r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esar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….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sementara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kondisi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per</w:t>
      </w:r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20</w:t>
      </w:r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21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keterlambatan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pengujian</w:t>
      </w:r>
      <w:proofErr w:type="spellEnd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sebesar</w:t>
      </w:r>
      <w:proofErr w:type="spellEnd"/>
      <w:proofErr w:type="gramEnd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39,09% </w:t>
      </w:r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dan </w:t>
      </w:r>
      <w:proofErr w:type="spellStart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>kalibrasi</w:t>
      </w:r>
      <w:proofErr w:type="spellEnd"/>
      <w:r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>sebesar</w:t>
      </w:r>
      <w:proofErr w:type="spellEnd"/>
      <w:r w:rsidR="00375076">
        <w:rPr>
          <w:rFonts w:ascii="Bookman Old Style" w:eastAsia="Bookman Old Style" w:hAnsi="Bookman Old Style" w:cs="Bookman Old Style"/>
          <w:color w:val="FF0000"/>
          <w:sz w:val="24"/>
          <w:szCs w:val="24"/>
        </w:rPr>
        <w:t xml:space="preserve"> … </w:t>
      </w:r>
    </w:p>
    <w:p w14:paraId="735661FD" w14:textId="77777777" w:rsidR="001C4597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Kebijakan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Terpadu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Satu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(PTSP)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PTSP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diyakini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salah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prima dan juga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berdampak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efisiensi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: 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standar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waktu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biaya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ruang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lingkup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jelas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prosedur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sederhana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mudah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diakses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pelanggan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konsumen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3FA2B02" w14:textId="77777777" w:rsidR="001C4597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seperti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Laboratorium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Kalibrasi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Sertifikasi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Pelatihan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Akuntabilitas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Kinerja,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Keuangan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(e-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SPBy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),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Reformasi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Birokrasi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-Menu </w:t>
      </w: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dan  Website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PPID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perlu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dimaksimalkan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fungsinya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terutama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mendukung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3F50CE8F" w14:textId="47A7D40E" w:rsidR="001C4597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Makna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prima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75076">
        <w:rPr>
          <w:rFonts w:ascii="Bookman Old Style" w:eastAsia="Bookman Old Style" w:hAnsi="Bookman Old Style" w:cs="Bookman Old Style"/>
          <w:sz w:val="24"/>
          <w:szCs w:val="24"/>
        </w:rPr>
        <w:t>Z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ona </w:t>
      </w:r>
      <w:proofErr w:type="spellStart"/>
      <w:r w:rsidR="00375076"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belum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sepenuhnya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dipahami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oleh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seluruh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pegawai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75076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1A110DD5" w14:textId="00DBB6FF" w:rsidR="001C4597" w:rsidRPr="007F3803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Terdapat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penurunan</w:t>
      </w:r>
      <w:proofErr w:type="spellEnd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SDM </w:t>
      </w:r>
      <w:proofErr w:type="spellStart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setiap</w:t>
      </w:r>
      <w:proofErr w:type="spellEnd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tahunnya</w:t>
      </w:r>
      <w:proofErr w:type="spellEnd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karena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memasuki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batas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usia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pensiun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(BUP)</w:t>
      </w:r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sehingga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75076" w:rsidRPr="007F3803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akan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mengalami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kekurangan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jumlah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SDM yang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keahlian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pengalaman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. </w:t>
      </w:r>
    </w:p>
    <w:p w14:paraId="5B62F7C3" w14:textId="00AA95BC" w:rsidR="001C4597" w:rsidRDefault="00000000">
      <w:pPr>
        <w:numPr>
          <w:ilvl w:val="0"/>
          <w:numId w:val="6"/>
        </w:numPr>
        <w:spacing w:after="0"/>
        <w:ind w:left="1134" w:hanging="42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Keterbatasan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jejaring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mendukung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375076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375076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37507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sz w:val="24"/>
          <w:szCs w:val="24"/>
        </w:rPr>
        <w:t>jasa</w:t>
      </w:r>
      <w:proofErr w:type="spellEnd"/>
      <w:r w:rsidR="00375076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375076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 w:rsidR="00375076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EC7E55A" w14:textId="77777777" w:rsidR="001C4597" w:rsidRDefault="001C4597">
      <w:pPr>
        <w:spacing w:after="0"/>
        <w:ind w:left="126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55B6B504" w14:textId="77777777" w:rsidR="001C4597" w:rsidRDefault="00000000">
      <w:pPr>
        <w:numPr>
          <w:ilvl w:val="0"/>
          <w:numId w:val="8"/>
        </w:numPr>
        <w:spacing w:after="0"/>
        <w:ind w:left="709" w:hanging="641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TARGET PEMBANGUNAN ZONA INTEGRITAS</w:t>
      </w:r>
    </w:p>
    <w:p w14:paraId="5D4B3617" w14:textId="77777777" w:rsidR="001C4597" w:rsidRDefault="00000000">
      <w:pPr>
        <w:spacing w:before="240" w:after="0"/>
        <w:ind w:left="709" w:firstLine="731"/>
        <w:jc w:val="both"/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sz w:val="28"/>
          <w:szCs w:val="28"/>
        </w:rPr>
        <w:t xml:space="preserve">Atas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dasar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kendala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kelemahan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pelaksanaan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tugas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pokok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seperti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disebutkan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di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atas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maka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program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ditekankan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pencapaian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target </w:t>
      </w:r>
      <w:proofErr w:type="spellStart"/>
      <w:r>
        <w:rPr>
          <w:rFonts w:ascii="Bookman Old Style" w:eastAsia="Bookman Old Style" w:hAnsi="Bookman Old Style" w:cs="Bookman Old Style"/>
          <w:sz w:val="28"/>
          <w:szCs w:val="28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8"/>
          <w:szCs w:val="28"/>
        </w:rPr>
        <w:t>berikut</w:t>
      </w:r>
      <w:proofErr w:type="spellEnd"/>
      <w:r>
        <w:rPr>
          <w:rFonts w:ascii="Bookman Old Style" w:eastAsia="Bookman Old Style" w:hAnsi="Bookman Old Style" w:cs="Bookman Old Style"/>
          <w:sz w:val="28"/>
          <w:szCs w:val="28"/>
        </w:rPr>
        <w:t xml:space="preserve"> :</w:t>
      </w:r>
      <w:proofErr w:type="gramEnd"/>
    </w:p>
    <w:p w14:paraId="2966EFD1" w14:textId="1DACF506" w:rsidR="001C4597" w:rsidRDefault="00000000">
      <w:pPr>
        <w:spacing w:before="240" w:after="0"/>
        <w:ind w:left="709" w:firstLine="1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20</w:t>
      </w:r>
      <w:r w:rsidR="00375076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 w:rsidR="00741EC4">
        <w:rPr>
          <w:rFonts w:ascii="Bookman Old Style" w:eastAsia="Bookman Old Style" w:hAnsi="Bookman Old Style" w:cs="Bookman Old Style"/>
          <w:b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:</w:t>
      </w:r>
    </w:p>
    <w:p w14:paraId="6D0AE822" w14:textId="5A12F5A0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Pegawai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75076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memiliki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pemahaman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utuh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tentang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pembangunan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WBBM.</w:t>
      </w:r>
    </w:p>
    <w:p w14:paraId="56785DEE" w14:textId="456A6A39" w:rsidR="001C4597" w:rsidRDefault="00741EC4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Mengembangkan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seluruh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peningkatan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akuntabilitas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000000"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 w:rsidR="00000000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2B85DC8" w14:textId="77777777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Terlaksananya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perbaikan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sarana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prasarana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pengembangan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PTSP.</w:t>
      </w:r>
    </w:p>
    <w:p w14:paraId="55F2B831" w14:textId="753FB004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kompetensi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SDM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kinerja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375076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melayani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B911747" w14:textId="77777777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indeks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kepuasan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pelanggan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sesuai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Perjanjian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Kinerja.</w:t>
      </w:r>
    </w:p>
    <w:p w14:paraId="6836D2B6" w14:textId="77777777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Diterapkannya</w:t>
      </w:r>
      <w:proofErr w:type="spellEnd"/>
      <w:r>
        <w:rPr>
          <w:rFonts w:ascii="Bookman Old Style" w:eastAsia="Bookman Old Style" w:hAnsi="Bookman Old Style" w:cs="Bookman Old Style"/>
          <w:i/>
          <w:sz w:val="24"/>
          <w:szCs w:val="24"/>
        </w:rPr>
        <w:t xml:space="preserve"> reward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terhadap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pelaksana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A3E7ABE" w14:textId="7BC1B3C4" w:rsidR="001C4597" w:rsidRDefault="00000000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Menyusun 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memperluas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jejaring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(FGD</w:t>
      </w:r>
      <w:r w:rsidR="00741EC4"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z w:val="24"/>
          <w:szCs w:val="24"/>
        </w:rPr>
        <w:t>workshop</w:t>
      </w:r>
      <w:r w:rsidR="00741EC4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keterlibatan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asosiasi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perhimpunan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masyarakat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ilmiah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dll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)</w:t>
      </w:r>
      <w:r w:rsidR="00741EC4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4DD4C500" w14:textId="51C132AB" w:rsidR="00741EC4" w:rsidRDefault="00741EC4">
      <w:pPr>
        <w:numPr>
          <w:ilvl w:val="0"/>
          <w:numId w:val="13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Mengurangi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keterlambatan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contoh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pengujian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alat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kalibrasi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9F790B4" w14:textId="20B34C90" w:rsidR="001C4597" w:rsidRDefault="00000000">
      <w:pPr>
        <w:spacing w:before="240" w:after="0"/>
        <w:ind w:left="709" w:firstLine="1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b/>
          <w:sz w:val="24"/>
          <w:szCs w:val="24"/>
        </w:rPr>
        <w:t>202</w:t>
      </w:r>
      <w:r w:rsidR="00741EC4">
        <w:rPr>
          <w:rFonts w:ascii="Bookman Old Style" w:eastAsia="Bookman Old Style" w:hAnsi="Bookman Old Style" w:cs="Bookman Old Style"/>
          <w:b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:</w:t>
      </w:r>
      <w:proofErr w:type="gram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</w:t>
      </w:r>
    </w:p>
    <w:p w14:paraId="597746BF" w14:textId="427BEB6D" w:rsidR="001C4597" w:rsidRDefault="00000000">
      <w:pPr>
        <w:numPr>
          <w:ilvl w:val="0"/>
          <w:numId w:val="1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Mengembangkan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pendukung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kegiatan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</w:p>
    <w:p w14:paraId="4FE1E2CE" w14:textId="0EC5240E" w:rsidR="001C4597" w:rsidRDefault="00000000">
      <w:pPr>
        <w:numPr>
          <w:ilvl w:val="0"/>
          <w:numId w:val="1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Tumbuhnya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kreativitas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inovasi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publik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khususnya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Sistem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Informasi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Pelanggan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Terintegrasi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dalam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(SIPTENAN)</w:t>
      </w:r>
    </w:p>
    <w:p w14:paraId="27C6D560" w14:textId="389759E5" w:rsidR="001C4597" w:rsidRDefault="00000000">
      <w:pPr>
        <w:numPr>
          <w:ilvl w:val="0"/>
          <w:numId w:val="1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>Terwujudnya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optimalisasi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Terpadu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Satu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Pintu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(PTSP)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untuk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semua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jenis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Jasa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Kimia</w:t>
      </w:r>
      <w:r w:rsidR="007F3803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7F3803">
        <w:rPr>
          <w:rFonts w:ascii="Bookman Old Style" w:eastAsia="Bookman Old Style" w:hAnsi="Bookman Old Style" w:cs="Bookman Old Style"/>
          <w:sz w:val="24"/>
          <w:szCs w:val="24"/>
        </w:rPr>
        <w:t>Farmasi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11F483DE" w14:textId="57541D61" w:rsidR="001C4597" w:rsidRDefault="00000000">
      <w:pPr>
        <w:numPr>
          <w:ilvl w:val="0"/>
          <w:numId w:val="1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Kaji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ulang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formasi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ABK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Evaluasi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jabatan</w:t>
      </w:r>
      <w:proofErr w:type="spellEnd"/>
      <w:r w:rsidR="007F3803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6C7393C4" w14:textId="4C659600" w:rsidR="001C4597" w:rsidRPr="007F3803" w:rsidRDefault="00000000">
      <w:pPr>
        <w:numPr>
          <w:ilvl w:val="0"/>
          <w:numId w:val="1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Terwujudnya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BBSPJIKFK</w:t>
      </w:r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Pr="007F3803">
        <w:rPr>
          <w:rFonts w:ascii="Bookman Old Style" w:eastAsia="Bookman Old Style" w:hAnsi="Bookman Old Style" w:cs="Bookman Old Style"/>
          <w:sz w:val="24"/>
          <w:szCs w:val="24"/>
        </w:rPr>
        <w:t>predikat</w:t>
      </w:r>
      <w:proofErr w:type="spellEnd"/>
      <w:r w:rsidRPr="007F3803">
        <w:rPr>
          <w:rFonts w:ascii="Bookman Old Style" w:eastAsia="Bookman Old Style" w:hAnsi="Bookman Old Style" w:cs="Bookman Old Style"/>
          <w:sz w:val="24"/>
          <w:szCs w:val="24"/>
        </w:rPr>
        <w:t xml:space="preserve"> WBBM</w:t>
      </w:r>
      <w:r w:rsidR="007F3803" w:rsidRPr="007F3803"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8F8C848" w14:textId="3422D4B8" w:rsidR="001C4597" w:rsidRDefault="00000000">
      <w:pPr>
        <w:spacing w:before="240" w:after="0"/>
        <w:ind w:left="709" w:firstLine="10"/>
        <w:jc w:val="both"/>
        <w:rPr>
          <w:rFonts w:ascii="Bookman Old Style" w:eastAsia="Bookman Old Style" w:hAnsi="Bookman Old Style" w:cs="Bookman Old Style"/>
          <w:b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b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202</w:t>
      </w:r>
      <w:r w:rsidR="007F3803">
        <w:rPr>
          <w:rFonts w:ascii="Bookman Old Style" w:eastAsia="Bookman Old Style" w:hAnsi="Bookman Old Style" w:cs="Bookman Old Style"/>
          <w:b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:</w:t>
      </w:r>
    </w:p>
    <w:p w14:paraId="46D827FE" w14:textId="2D011D21" w:rsidR="001C4597" w:rsidRDefault="00000000">
      <w:pPr>
        <w:numPr>
          <w:ilvl w:val="0"/>
          <w:numId w:val="14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Memelihara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status WBBM.</w:t>
      </w:r>
    </w:p>
    <w:p w14:paraId="1EC757AD" w14:textId="46A5AE13" w:rsidR="007F3803" w:rsidRDefault="007F3803">
      <w:pPr>
        <w:numPr>
          <w:ilvl w:val="0"/>
          <w:numId w:val="14"/>
        </w:numPr>
        <w:spacing w:after="0"/>
        <w:ind w:left="1066" w:hanging="3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Meningkatkan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mutu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secara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berkelanjutan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5FFAA10B" w14:textId="77777777" w:rsidR="007F3803" w:rsidRDefault="007F3803" w:rsidP="007F3803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001B73CD" w14:textId="59B3C0DC" w:rsidR="007F3803" w:rsidRDefault="007F3803" w:rsidP="007F3803">
      <w:pPr>
        <w:spacing w:after="0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7F3803">
          <w:pgSz w:w="11907" w:h="16839"/>
          <w:pgMar w:top="1710" w:right="1418" w:bottom="1418" w:left="1418" w:header="720" w:footer="720" w:gutter="0"/>
          <w:pgNumType w:start="1"/>
          <w:cols w:space="720"/>
        </w:sectPr>
      </w:pPr>
    </w:p>
    <w:p w14:paraId="383630DA" w14:textId="77777777" w:rsidR="001C4597" w:rsidRDefault="00000000">
      <w:pPr>
        <w:numPr>
          <w:ilvl w:val="0"/>
          <w:numId w:val="8"/>
        </w:numPr>
        <w:spacing w:after="0"/>
        <w:ind w:left="709" w:hanging="641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PROGRAM KERJA PEMBANGUNAN ZONA INTEGRITAS MENUJU WBBM</w:t>
      </w:r>
    </w:p>
    <w:p w14:paraId="11FCE993" w14:textId="2E890171" w:rsidR="001C4597" w:rsidRDefault="00000000">
      <w:pPr>
        <w:spacing w:before="120" w:after="120"/>
        <w:ind w:left="709" w:firstLine="1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Roadmap 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7F3803">
        <w:rPr>
          <w:rFonts w:ascii="Bookman Old Style" w:eastAsia="Bookman Old Style" w:hAnsi="Bookman Old Style" w:cs="Bookman Old Style"/>
          <w:sz w:val="24"/>
          <w:szCs w:val="24"/>
        </w:rPr>
        <w:t>2022-2024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ilakukan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6 area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perubahan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didasarkan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kondisi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saat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masing-masing area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dikaitkan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dengan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kondisi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yang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diharapkan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yaitu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sebagai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berikut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</w:p>
    <w:tbl>
      <w:tblPr>
        <w:tblStyle w:val="a5"/>
        <w:tblW w:w="1314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5245"/>
        <w:gridCol w:w="5071"/>
      </w:tblGrid>
      <w:tr w:rsidR="001C4597" w14:paraId="172A6986" w14:textId="77777777">
        <w:tc>
          <w:tcPr>
            <w:tcW w:w="2824" w:type="dxa"/>
          </w:tcPr>
          <w:p w14:paraId="2E996E1E" w14:textId="77777777" w:rsidR="001C4597" w:rsidRDefault="00000000">
            <w:pPr>
              <w:spacing w:before="120" w:after="1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Komponen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Pengungkit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/ Area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5245" w:type="dxa"/>
          </w:tcPr>
          <w:p w14:paraId="4F2233D6" w14:textId="77777777" w:rsidR="001C4597" w:rsidRDefault="00000000">
            <w:pPr>
              <w:spacing w:before="120" w:after="1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Kondisi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Ini</w:t>
            </w:r>
            <w:proofErr w:type="spellEnd"/>
          </w:p>
        </w:tc>
        <w:tc>
          <w:tcPr>
            <w:tcW w:w="5071" w:type="dxa"/>
          </w:tcPr>
          <w:p w14:paraId="6E2B88C2" w14:textId="77777777" w:rsidR="001C4597" w:rsidRDefault="00000000">
            <w:pPr>
              <w:spacing w:before="120" w:after="12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Kondisi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Diharapkan</w:t>
            </w:r>
            <w:proofErr w:type="spellEnd"/>
          </w:p>
        </w:tc>
      </w:tr>
      <w:tr w:rsidR="001C4597" w14:paraId="4445ACC4" w14:textId="77777777">
        <w:tc>
          <w:tcPr>
            <w:tcW w:w="2824" w:type="dxa"/>
            <w:vMerge w:val="restart"/>
          </w:tcPr>
          <w:p w14:paraId="511EF4A6" w14:textId="77777777" w:rsidR="001C4597" w:rsidRDefault="00000000">
            <w:pPr>
              <w:numPr>
                <w:ilvl w:val="0"/>
                <w:numId w:val="2"/>
              </w:numPr>
              <w:spacing w:before="120" w:after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5245" w:type="dxa"/>
          </w:tcPr>
          <w:p w14:paraId="626BC099" w14:textId="2CC665B1" w:rsidR="001C4597" w:rsidRPr="009E6489" w:rsidRDefault="00000000" w:rsidP="000E5AA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organisasi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memiliki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komitmen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rendah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memba</w:t>
            </w:r>
            <w:r w:rsidR="00CA0AD7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n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 BB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SPJI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321755DC" w14:textId="1B7BA51A" w:rsidR="001C4597" w:rsidRPr="009E6489" w:rsidRDefault="00000000" w:rsidP="000E5AA4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organisasi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baik</w:t>
            </w:r>
            <w:proofErr w:type="spellEnd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ASN </w:t>
            </w:r>
            <w:proofErr w:type="spellStart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maupun</w:t>
            </w:r>
            <w:proofErr w:type="spellEnd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PPNPN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mempunyai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komitmen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tinggi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membangun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 BB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SPJI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1C4597" w14:paraId="0DE07B82" w14:textId="77777777">
        <w:tc>
          <w:tcPr>
            <w:tcW w:w="2824" w:type="dxa"/>
            <w:vMerge/>
          </w:tcPr>
          <w:p w14:paraId="4001BEDC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E03C7BB" w14:textId="63859F21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belum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predikat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WBK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dicapai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BB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SPJI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</w:t>
            </w:r>
          </w:p>
          <w:p w14:paraId="12120131" w14:textId="77777777" w:rsidR="001C4597" w:rsidRPr="009E6489" w:rsidRDefault="001C459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44B2E0EF" w14:textId="6683546B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belum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konsekuensi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PZI di 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BBSPJIKFK</w:t>
            </w:r>
          </w:p>
        </w:tc>
        <w:tc>
          <w:tcPr>
            <w:tcW w:w="5071" w:type="dxa"/>
          </w:tcPr>
          <w:p w14:paraId="1D6BFA8E" w14:textId="232A0569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konsekuensi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PZI di 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BBSPJIKFK</w:t>
            </w:r>
          </w:p>
          <w:p w14:paraId="5277E93C" w14:textId="77777777" w:rsidR="001C4597" w:rsidRPr="009E6489" w:rsidRDefault="001C459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6FE8928" w14:textId="78CAEB72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</w:tr>
      <w:tr w:rsidR="001C4597" w14:paraId="3360ED54" w14:textId="77777777">
        <w:tc>
          <w:tcPr>
            <w:tcW w:w="2824" w:type="dxa"/>
            <w:vMerge/>
          </w:tcPr>
          <w:p w14:paraId="77EED1A3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929B222" w14:textId="1EB9C2C2" w:rsidR="001C4597" w:rsidRPr="009E6489" w:rsidRDefault="00CA0AD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BBSPJIKFK</w:t>
            </w:r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pada </w:t>
            </w:r>
            <w:proofErr w:type="spellStart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202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0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sebesar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83,11%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ahun</w:t>
            </w:r>
            <w:proofErr w:type="spellEnd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2021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sebesar</w:t>
            </w:r>
            <w:proofErr w:type="spellEnd"/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87,93%</w:t>
            </w: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Absensi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menggunakan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daring).</w:t>
            </w:r>
          </w:p>
        </w:tc>
        <w:tc>
          <w:tcPr>
            <w:tcW w:w="5071" w:type="dxa"/>
          </w:tcPr>
          <w:p w14:paraId="2FA3A0EA" w14:textId="1CEC16BD" w:rsidR="001C4597" w:rsidRPr="009E6489" w:rsidRDefault="00CA0AD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="000E5AA4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BBSPJIKFK</w:t>
            </w:r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tetap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memenuhi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target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dengan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absensi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menggunakan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luring.</w:t>
            </w:r>
            <w:r w:rsidR="00000000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</w:tr>
      <w:tr w:rsidR="001C4597" w14:paraId="0A0001A1" w14:textId="77777777">
        <w:trPr>
          <w:trHeight w:val="60"/>
        </w:trPr>
        <w:tc>
          <w:tcPr>
            <w:tcW w:w="2824" w:type="dxa"/>
            <w:vMerge/>
          </w:tcPr>
          <w:p w14:paraId="287D6B7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FF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E904D54" w14:textId="507B5F69" w:rsidR="001C4597" w:rsidRPr="009E6489" w:rsidRDefault="00CA0AD7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Belum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terukurnya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 w:rsidR="00C3766E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30F389F3" w14:textId="4B31CC67" w:rsidR="001C4597" w:rsidRPr="009E6489" w:rsidRDefault="00C3766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Terukur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termonitoring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1C4597" w14:paraId="39F2B14B" w14:textId="77777777">
        <w:trPr>
          <w:trHeight w:val="80"/>
        </w:trPr>
        <w:tc>
          <w:tcPr>
            <w:tcW w:w="2824" w:type="dxa"/>
            <w:vMerge/>
          </w:tcPr>
          <w:p w14:paraId="3D4B2281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6777E5E" w14:textId="409520DF" w:rsidR="001C4597" w:rsidRPr="009E6489" w:rsidRDefault="00C3766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mendapatkan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manual</w:t>
            </w:r>
          </w:p>
        </w:tc>
        <w:tc>
          <w:tcPr>
            <w:tcW w:w="5071" w:type="dxa"/>
          </w:tcPr>
          <w:p w14:paraId="313784E9" w14:textId="7C679F30" w:rsidR="001C4597" w:rsidRPr="009E6489" w:rsidRDefault="00C3766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mendapatkan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melalui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SIPTENAN</w:t>
            </w:r>
          </w:p>
        </w:tc>
      </w:tr>
      <w:tr w:rsidR="001C4597" w14:paraId="08E60C83" w14:textId="77777777">
        <w:tc>
          <w:tcPr>
            <w:tcW w:w="2824" w:type="dxa"/>
            <w:vMerge/>
          </w:tcPr>
          <w:p w14:paraId="2E884B23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DB73CBB" w14:textId="35DAFA70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Belum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konsisten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melakukan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prima</w:t>
            </w:r>
            <w:r w:rsidR="00CA0AD7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39A1A28F" w14:textId="77777777" w:rsidR="001C4597" w:rsidRPr="009E6489" w:rsidRDefault="00000000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mengimplementasikan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prima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baik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internal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maupun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eksternal</w:t>
            </w:r>
            <w:proofErr w:type="spellEnd"/>
          </w:p>
        </w:tc>
      </w:tr>
      <w:tr w:rsidR="001C4597" w14:paraId="7959C579" w14:textId="77777777">
        <w:tc>
          <w:tcPr>
            <w:tcW w:w="2824" w:type="dxa"/>
            <w:vMerge w:val="restart"/>
          </w:tcPr>
          <w:p w14:paraId="7C7AB8C8" w14:textId="77777777" w:rsidR="001C4597" w:rsidRDefault="00000000">
            <w:pPr>
              <w:numPr>
                <w:ilvl w:val="0"/>
                <w:numId w:val="2"/>
              </w:numPr>
              <w:spacing w:before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Penataan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Tata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Laksana</w:t>
            </w:r>
            <w:proofErr w:type="spellEnd"/>
          </w:p>
          <w:p w14:paraId="0B0FBD88" w14:textId="77777777" w:rsidR="001C4597" w:rsidRDefault="001C4597">
            <w:pPr>
              <w:spacing w:after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5E6BB08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SOP-AP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disempurnakan</w:t>
            </w:r>
            <w:proofErr w:type="spellEnd"/>
          </w:p>
        </w:tc>
        <w:tc>
          <w:tcPr>
            <w:tcW w:w="5071" w:type="dxa"/>
          </w:tcPr>
          <w:p w14:paraId="2FA21DB0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Tersedianya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SOP-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AP  yang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selalu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mutakhir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pokok</w:t>
            </w:r>
            <w:proofErr w:type="spellEnd"/>
          </w:p>
        </w:tc>
      </w:tr>
      <w:tr w:rsidR="001C4597" w14:paraId="7F858139" w14:textId="77777777">
        <w:tc>
          <w:tcPr>
            <w:tcW w:w="2824" w:type="dxa"/>
            <w:vMerge/>
          </w:tcPr>
          <w:p w14:paraId="03F99950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97B4A56" w14:textId="2E52E9C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operasionalisasi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memanfaatkan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teknologi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5071" w:type="dxa"/>
          </w:tcPr>
          <w:p w14:paraId="29DF8888" w14:textId="3DDF3C2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operasionalisasi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memanfaatkan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teknologi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</w:tr>
      <w:tr w:rsidR="001C4597" w14:paraId="2F3EFC9C" w14:textId="77777777">
        <w:trPr>
          <w:trHeight w:val="466"/>
        </w:trPr>
        <w:tc>
          <w:tcPr>
            <w:tcW w:w="2824" w:type="dxa"/>
            <w:vMerge/>
          </w:tcPr>
          <w:p w14:paraId="3FBB744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E6B892F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  <w:p w14:paraId="156871FB" w14:textId="38137B3C" w:rsidR="00C3766E" w:rsidRDefault="00C3766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071" w:type="dxa"/>
          </w:tcPr>
          <w:p w14:paraId="62E967C6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</w:tr>
      <w:tr w:rsidR="001C4597" w14:paraId="524D07AB" w14:textId="77777777">
        <w:tc>
          <w:tcPr>
            <w:tcW w:w="2824" w:type="dxa"/>
            <w:vMerge w:val="restart"/>
          </w:tcPr>
          <w:p w14:paraId="1E6DB2CF" w14:textId="77777777" w:rsidR="001C4597" w:rsidRDefault="00000000">
            <w:pPr>
              <w:numPr>
                <w:ilvl w:val="0"/>
                <w:numId w:val="2"/>
              </w:numPr>
              <w:spacing w:before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lastRenderedPageBreak/>
              <w:t>Penataan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SDM</w:t>
            </w:r>
          </w:p>
          <w:p w14:paraId="71716346" w14:textId="77777777" w:rsidR="001C4597" w:rsidRDefault="001C4597">
            <w:pPr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25FA577D" w14:textId="77777777" w:rsidR="001C4597" w:rsidRDefault="001C4597">
            <w:pPr>
              <w:spacing w:after="120"/>
              <w:ind w:left="7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FFB0EFC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Analisis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Beban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ABK).</w:t>
            </w:r>
          </w:p>
        </w:tc>
        <w:tc>
          <w:tcPr>
            <w:tcW w:w="5071" w:type="dxa"/>
          </w:tcPr>
          <w:p w14:paraId="2D7A9258" w14:textId="38B4AF9A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ABK</w:t>
            </w:r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6BD459C9" w14:textId="77777777">
        <w:trPr>
          <w:trHeight w:val="462"/>
        </w:trPr>
        <w:tc>
          <w:tcPr>
            <w:tcW w:w="2824" w:type="dxa"/>
            <w:vMerge/>
          </w:tcPr>
          <w:p w14:paraId="702C12D2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5DAEB1D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assessment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menempatkan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1A7A95DF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Penempatan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dimiliki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berdasarkan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yang  Valid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color w:val="000000"/>
                <w:sz w:val="20"/>
                <w:szCs w:val="20"/>
              </w:rPr>
              <w:t>Assesment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).</w:t>
            </w:r>
          </w:p>
        </w:tc>
      </w:tr>
      <w:tr w:rsidR="001C4597" w14:paraId="79152327" w14:textId="77777777">
        <w:tc>
          <w:tcPr>
            <w:tcW w:w="2824" w:type="dxa"/>
            <w:vMerge/>
          </w:tcPr>
          <w:p w14:paraId="4C8562B0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427DEB8" w14:textId="20B9E5C1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kebutuhan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organisasi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7897F815" w14:textId="16AFDFE1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kebutuhan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organisasi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5D93B752" w14:textId="77777777">
        <w:tc>
          <w:tcPr>
            <w:tcW w:w="2824" w:type="dxa"/>
            <w:vMerge/>
          </w:tcPr>
          <w:p w14:paraId="3AF2942B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72AF8FC" w14:textId="52F51F2D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namun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periodik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169E9A57" w14:textId="66A43020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berjenjang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periodik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44DD5664" w14:textId="77777777">
        <w:tc>
          <w:tcPr>
            <w:tcW w:w="2824" w:type="dxa"/>
            <w:vMerge/>
          </w:tcPr>
          <w:p w14:paraId="64DF3727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253C249" w14:textId="4EA3E826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Tingkat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kedisiplinan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</w:t>
            </w:r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mutakhirkan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pribadinya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425152AC" w14:textId="3F3167CB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termutakhirkan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selalu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tersedia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kepegawaian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47A2992D" w14:textId="77777777">
        <w:trPr>
          <w:trHeight w:val="471"/>
        </w:trPr>
        <w:tc>
          <w:tcPr>
            <w:tcW w:w="2824" w:type="dxa"/>
            <w:vMerge w:val="restart"/>
          </w:tcPr>
          <w:p w14:paraId="7A482639" w14:textId="77777777" w:rsidR="001C4597" w:rsidRDefault="00000000">
            <w:pPr>
              <w:numPr>
                <w:ilvl w:val="0"/>
                <w:numId w:val="2"/>
              </w:numPr>
              <w:spacing w:before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Penguatan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Akuntabilitas</w:t>
            </w:r>
            <w:proofErr w:type="spellEnd"/>
          </w:p>
        </w:tc>
        <w:tc>
          <w:tcPr>
            <w:tcW w:w="5245" w:type="dxa"/>
          </w:tcPr>
          <w:p w14:paraId="3CEF4820" w14:textId="283B2CA6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Renstra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</w:t>
            </w:r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SPJI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</w:t>
            </w:r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direviu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42AED15C" w14:textId="6FBE139C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Renstra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direviu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pimpinan</w:t>
            </w:r>
            <w:proofErr w:type="spellEnd"/>
            <w:r w:rsidR="00C3766E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0ABB2750" w14:textId="77777777">
        <w:trPr>
          <w:trHeight w:val="471"/>
        </w:trPr>
        <w:tc>
          <w:tcPr>
            <w:tcW w:w="2824" w:type="dxa"/>
            <w:vMerge/>
          </w:tcPr>
          <w:p w14:paraId="43DB3C9F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4CB18178" w14:textId="04511FE0" w:rsidR="001C4597" w:rsidRPr="009E6489" w:rsidRDefault="00C3766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Pengumpulan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data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akuntabilitas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sebagian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dilakukan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secara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manual </w:t>
            </w:r>
            <w:r w:rsidR="009E6489"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  <w:proofErr w:type="gramEnd"/>
          </w:p>
        </w:tc>
        <w:tc>
          <w:tcPr>
            <w:tcW w:w="5071" w:type="dxa"/>
          </w:tcPr>
          <w:p w14:paraId="50C0AD0A" w14:textId="16BFF85D" w:rsidR="001C4597" w:rsidRPr="009E6489" w:rsidRDefault="00C3766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Data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akuntabilitas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dapat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diakses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melalui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1C4597" w14:paraId="297399F7" w14:textId="77777777">
        <w:tc>
          <w:tcPr>
            <w:tcW w:w="2824" w:type="dxa"/>
            <w:vMerge w:val="restart"/>
          </w:tcPr>
          <w:p w14:paraId="48DFD0E6" w14:textId="77777777" w:rsidR="001C4597" w:rsidRDefault="00000000">
            <w:pPr>
              <w:numPr>
                <w:ilvl w:val="0"/>
                <w:numId w:val="2"/>
              </w:numPr>
              <w:spacing w:before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Penguatan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Pengawasan</w:t>
            </w:r>
            <w:proofErr w:type="spellEnd"/>
          </w:p>
          <w:p w14:paraId="4D5DE12B" w14:textId="77777777" w:rsidR="001C4597" w:rsidRDefault="001C4597">
            <w:pPr>
              <w:spacing w:after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59411C1" w14:textId="072966D9" w:rsidR="001C4597" w:rsidRDefault="009E6489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</w:t>
            </w:r>
            <w:r w:rsidR="00000000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siko</w:t>
            </w:r>
            <w:proofErr w:type="spellEnd"/>
            <w:r w:rsidR="00000000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00000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 w:rsidR="00000000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optimal.</w:t>
            </w:r>
          </w:p>
        </w:tc>
        <w:tc>
          <w:tcPr>
            <w:tcW w:w="5071" w:type="dxa"/>
            <w:shd w:val="clear" w:color="auto" w:fill="auto"/>
          </w:tcPr>
          <w:p w14:paraId="3C79D881" w14:textId="6B665829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risiko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optimal.</w:t>
            </w:r>
          </w:p>
        </w:tc>
      </w:tr>
      <w:tr w:rsidR="001C4597" w14:paraId="2982CF13" w14:textId="77777777">
        <w:tc>
          <w:tcPr>
            <w:tcW w:w="2824" w:type="dxa"/>
            <w:vMerge/>
          </w:tcPr>
          <w:p w14:paraId="52E66F0C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D3F02C9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WBS</w:t>
            </w:r>
          </w:p>
        </w:tc>
        <w:tc>
          <w:tcPr>
            <w:tcW w:w="5071" w:type="dxa"/>
            <w:shd w:val="clear" w:color="auto" w:fill="auto"/>
          </w:tcPr>
          <w:p w14:paraId="255ADAA6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WBS </w:t>
            </w:r>
          </w:p>
        </w:tc>
      </w:tr>
      <w:tr w:rsidR="001C4597" w14:paraId="349390BC" w14:textId="77777777">
        <w:trPr>
          <w:trHeight w:val="257"/>
        </w:trPr>
        <w:tc>
          <w:tcPr>
            <w:tcW w:w="2824" w:type="dxa"/>
            <w:vMerge/>
          </w:tcPr>
          <w:p w14:paraId="1A4ECB4B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5BD9C959" w14:textId="1B9FFAAC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benturan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kepentingan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di 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4D0E31A6" w14:textId="636066B5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benturan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kepentingan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di 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27B13623" w14:textId="77777777">
        <w:trPr>
          <w:trHeight w:val="262"/>
        </w:trPr>
        <w:tc>
          <w:tcPr>
            <w:tcW w:w="2824" w:type="dxa"/>
            <w:vMerge/>
          </w:tcPr>
          <w:p w14:paraId="1C245790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393FEBEE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Minimal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</w:p>
        </w:tc>
        <w:tc>
          <w:tcPr>
            <w:tcW w:w="5071" w:type="dxa"/>
            <w:shd w:val="clear" w:color="auto" w:fill="auto"/>
          </w:tcPr>
          <w:p w14:paraId="644AE146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Minimal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</w:p>
        </w:tc>
      </w:tr>
      <w:tr w:rsidR="001C4597" w14:paraId="1E29E0D1" w14:textId="77777777">
        <w:trPr>
          <w:trHeight w:val="262"/>
        </w:trPr>
        <w:tc>
          <w:tcPr>
            <w:tcW w:w="2824" w:type="dxa"/>
            <w:vMerge/>
          </w:tcPr>
          <w:p w14:paraId="5476B248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68A25EA1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tersosialisasikan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merata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38152499" w14:textId="28D201E8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38857870" w14:textId="77777777">
        <w:trPr>
          <w:trHeight w:val="262"/>
        </w:trPr>
        <w:tc>
          <w:tcPr>
            <w:tcW w:w="2824" w:type="dxa"/>
            <w:vMerge/>
          </w:tcPr>
          <w:p w14:paraId="47A28698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411258CC" w14:textId="2E710699" w:rsidR="001C4597" w:rsidRDefault="009E6489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ketiga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terhadap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77E5734E" w14:textId="4116F56C" w:rsidR="001C4597" w:rsidRDefault="009E6489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ketiga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terhadap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5D5621E4" w14:textId="77777777">
        <w:trPr>
          <w:trHeight w:val="262"/>
        </w:trPr>
        <w:tc>
          <w:tcPr>
            <w:tcW w:w="2824" w:type="dxa"/>
            <w:vMerge/>
          </w:tcPr>
          <w:p w14:paraId="4AD1EF13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2CD7A33" w14:textId="1D6D4A8D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diinformasikan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konsisten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4FD5EF9C" w14:textId="3468395C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diinformasikan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37C9E004" w14:textId="77777777">
        <w:trPr>
          <w:trHeight w:val="262"/>
        </w:trPr>
        <w:tc>
          <w:tcPr>
            <w:tcW w:w="2824" w:type="dxa"/>
            <w:vMerge/>
          </w:tcPr>
          <w:p w14:paraId="4C5F091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74EC61FD" w14:textId="27EA40C2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ditindaklanjuti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menyeluruh</w:t>
            </w:r>
            <w:proofErr w:type="spellEnd"/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  <w:shd w:val="clear" w:color="auto" w:fill="auto"/>
          </w:tcPr>
          <w:p w14:paraId="2B780E50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ditindaklanjuti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</w:p>
        </w:tc>
      </w:tr>
      <w:tr w:rsidR="001C4597" w14:paraId="2ECEF4D2" w14:textId="77777777">
        <w:tc>
          <w:tcPr>
            <w:tcW w:w="2824" w:type="dxa"/>
            <w:vMerge w:val="restart"/>
          </w:tcPr>
          <w:p w14:paraId="56A3C1D5" w14:textId="77777777" w:rsidR="001C4597" w:rsidRDefault="00000000">
            <w:pPr>
              <w:numPr>
                <w:ilvl w:val="0"/>
                <w:numId w:val="2"/>
              </w:numPr>
              <w:spacing w:before="120" w:after="120"/>
              <w:ind w:left="432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Publik</w:t>
            </w:r>
          </w:p>
        </w:tc>
        <w:tc>
          <w:tcPr>
            <w:tcW w:w="5245" w:type="dxa"/>
          </w:tcPr>
          <w:p w14:paraId="634FF40D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penawaran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</w:t>
            </w:r>
          </w:p>
        </w:tc>
        <w:tc>
          <w:tcPr>
            <w:tcW w:w="5071" w:type="dxa"/>
          </w:tcPr>
          <w:p w14:paraId="0D52713D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penawaran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</w:tr>
      <w:tr w:rsidR="001C4597" w14:paraId="5AD04479" w14:textId="77777777">
        <w:tc>
          <w:tcPr>
            <w:tcW w:w="2824" w:type="dxa"/>
            <w:vMerge/>
          </w:tcPr>
          <w:p w14:paraId="5492F6F4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518C03D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Perhitungan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rekapitulasi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diperoleh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real time</w:t>
            </w:r>
          </w:p>
        </w:tc>
        <w:tc>
          <w:tcPr>
            <w:tcW w:w="5071" w:type="dxa"/>
          </w:tcPr>
          <w:p w14:paraId="4193B695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Perhitungan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aplikasi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diperoleh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real time</w:t>
            </w:r>
          </w:p>
        </w:tc>
      </w:tr>
      <w:tr w:rsidR="001C4597" w14:paraId="371F1245" w14:textId="77777777">
        <w:trPr>
          <w:trHeight w:val="1178"/>
        </w:trPr>
        <w:tc>
          <w:tcPr>
            <w:tcW w:w="2824" w:type="dxa"/>
            <w:vMerge/>
          </w:tcPr>
          <w:p w14:paraId="02DFC7B4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DFCED86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pengisian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kepuasan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4B31232B" w14:textId="03AE9DC1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pengisian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kepuasan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cepat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memperluas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jangkauan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FC41E3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1C4597" w14:paraId="2AF44DE5" w14:textId="77777777">
        <w:tc>
          <w:tcPr>
            <w:tcW w:w="2824" w:type="dxa"/>
            <w:vMerge/>
          </w:tcPr>
          <w:p w14:paraId="3E0CBF40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A11E075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penyediaan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6ADC92B0" w14:textId="079BEBB8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layak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FC41E3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public.</w:t>
            </w:r>
          </w:p>
        </w:tc>
      </w:tr>
      <w:tr w:rsidR="001C4597" w14:paraId="02D4A821" w14:textId="77777777">
        <w:tc>
          <w:tcPr>
            <w:tcW w:w="2824" w:type="dxa"/>
            <w:vMerge/>
          </w:tcPr>
          <w:p w14:paraId="795D09A7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0148461B" w14:textId="145C66C8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Masih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banyak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r w:rsidR="009E6489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dikarenakan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dilaksanakan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maksimal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5071" w:type="dxa"/>
          </w:tcPr>
          <w:p w14:paraId="4CB625CB" w14:textId="12FC4D3E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terutama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pemeliharaan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loyalitas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 w:rsidR="00FC41E3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  <w:tr w:rsidR="001C4597" w14:paraId="2FFFC244" w14:textId="77777777">
        <w:tc>
          <w:tcPr>
            <w:tcW w:w="2824" w:type="dxa"/>
            <w:vMerge/>
          </w:tcPr>
          <w:p w14:paraId="3342AE97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0309DF8" w14:textId="66BD9B51" w:rsidR="001C4597" w:rsidRDefault="00FC41E3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SPPT,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uji,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kalibrasi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manual.</w:t>
            </w:r>
          </w:p>
        </w:tc>
        <w:tc>
          <w:tcPr>
            <w:tcW w:w="5071" w:type="dxa"/>
          </w:tcPr>
          <w:p w14:paraId="0428E5AD" w14:textId="3E53934D" w:rsidR="001C4597" w:rsidRDefault="00FC41E3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Tanda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(TTE)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</w:tr>
    </w:tbl>
    <w:p w14:paraId="01CC68D3" w14:textId="77777777" w:rsidR="001C4597" w:rsidRDefault="001C4597">
      <w:pPr>
        <w:spacing w:before="120" w:after="0"/>
        <w:ind w:left="567"/>
        <w:jc w:val="both"/>
        <w:rPr>
          <w:rFonts w:ascii="Bookman Old Style" w:eastAsia="Bookman Old Style" w:hAnsi="Bookman Old Style" w:cs="Bookman Old Style"/>
          <w:sz w:val="24"/>
          <w:szCs w:val="24"/>
        </w:rPr>
        <w:sectPr w:rsidR="001C4597">
          <w:pgSz w:w="16839" w:h="11907" w:orient="landscape"/>
          <w:pgMar w:top="810" w:right="1418" w:bottom="1620" w:left="1712" w:header="720" w:footer="720" w:gutter="0"/>
          <w:cols w:space="720"/>
        </w:sectPr>
      </w:pPr>
    </w:p>
    <w:p w14:paraId="19DE0A05" w14:textId="60A8214D" w:rsidR="001C4597" w:rsidRDefault="00000000">
      <w:pPr>
        <w:spacing w:before="120" w:after="0"/>
        <w:ind w:left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lastRenderedPageBreak/>
        <w:t xml:space="preserve">Roadmap Program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Unit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Kerja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Jasa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Kimia</w:t>
      </w:r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Farmasi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9E6489">
        <w:rPr>
          <w:rFonts w:ascii="Bookman Old Style" w:eastAsia="Bookman Old Style" w:hAnsi="Bookman Old Style" w:cs="Bookman Old Style"/>
          <w:sz w:val="24"/>
          <w:szCs w:val="24"/>
        </w:rPr>
        <w:t>2022-2024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di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lihat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Lampiran 1.</w:t>
      </w:r>
    </w:p>
    <w:p w14:paraId="76333177" w14:textId="77777777" w:rsidR="001C4597" w:rsidRDefault="001C4597">
      <w:pPr>
        <w:spacing w:before="120" w:after="0"/>
        <w:ind w:left="56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24FD964C" w14:textId="77777777" w:rsidR="001C4597" w:rsidRDefault="00000000">
      <w:pPr>
        <w:numPr>
          <w:ilvl w:val="0"/>
          <w:numId w:val="8"/>
        </w:numPr>
        <w:spacing w:after="0"/>
        <w:ind w:left="630" w:hanging="562"/>
        <w:jc w:val="both"/>
        <w:rPr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t>RENCANA AKSI DAN PEMANTAUAN PELAKSANAAN PEMBANGUNAN ZONA INTEGRITAS</w:t>
      </w:r>
    </w:p>
    <w:p w14:paraId="2F7BA306" w14:textId="77777777" w:rsidR="001C4597" w:rsidRDefault="001C4597">
      <w:pPr>
        <w:spacing w:after="0"/>
        <w:ind w:left="567" w:firstLine="8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</w:p>
    <w:p w14:paraId="3529E69C" w14:textId="51F4FA6D" w:rsidR="001C4597" w:rsidRDefault="00000000">
      <w:pPr>
        <w:ind w:left="567" w:firstLine="873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Rangkaian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Rencana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menuju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WBBM di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Balai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Besar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Standardisasi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Pelayanan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Jasa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Industri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Kimia,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Farmasi</w:t>
      </w:r>
      <w:proofErr w:type="spellEnd"/>
      <w:r w:rsidR="009E6489">
        <w:rPr>
          <w:rFonts w:ascii="Bookman Old Style" w:eastAsia="Bookman Old Style" w:hAnsi="Bookman Old Style" w:cs="Bookman Old Style"/>
          <w:sz w:val="24"/>
          <w:szCs w:val="24"/>
        </w:rPr>
        <w:t xml:space="preserve"> dan </w:t>
      </w:r>
      <w:proofErr w:type="spellStart"/>
      <w:r w:rsidR="009E6489">
        <w:rPr>
          <w:rFonts w:ascii="Bookman Old Style" w:eastAsia="Bookman Old Style" w:hAnsi="Bookman Old Style" w:cs="Bookman Old Style"/>
          <w:sz w:val="24"/>
          <w:szCs w:val="24"/>
        </w:rPr>
        <w:t>Kemasan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dilihat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Lampiran 2.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Sementara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itu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format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Pemantauan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Rencana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Aksi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Pembangunan Zona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Integritas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Tahunan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dapat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dilihat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pada Lampiran 3.</w:t>
      </w:r>
    </w:p>
    <w:p w14:paraId="2380C8D0" w14:textId="77777777" w:rsidR="001C4597" w:rsidRDefault="001C459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1EA49ABF" w14:textId="77777777" w:rsidR="001C4597" w:rsidRDefault="001C4597">
      <w:pPr>
        <w:jc w:val="center"/>
        <w:rPr>
          <w:rFonts w:ascii="Bookman Old Style" w:eastAsia="Bookman Old Style" w:hAnsi="Bookman Old Style" w:cs="Bookman Old Style"/>
          <w:sz w:val="24"/>
          <w:szCs w:val="24"/>
        </w:rPr>
      </w:pPr>
    </w:p>
    <w:p w14:paraId="2BD15A4B" w14:textId="0037267E" w:rsidR="001C4597" w:rsidRDefault="00000000">
      <w:pPr>
        <w:pStyle w:val="Subtitle"/>
        <w:ind w:left="5760"/>
        <w:jc w:val="left"/>
        <w:rPr>
          <w:rFonts w:ascii="Bookman Old Style" w:eastAsia="Bookman Old Style" w:hAnsi="Bookman Old Style" w:cs="Bookman Old Style"/>
          <w:sz w:val="22"/>
          <w:szCs w:val="22"/>
        </w:rPr>
      </w:pPr>
      <w:r>
        <w:rPr>
          <w:rFonts w:ascii="Bookman Old Style" w:eastAsia="Bookman Old Style" w:hAnsi="Bookman Old Style" w:cs="Bookman Old Style"/>
          <w:sz w:val="22"/>
          <w:szCs w:val="22"/>
        </w:rPr>
        <w:t xml:space="preserve">        </w:t>
      </w:r>
      <w:r>
        <w:rPr>
          <w:rFonts w:ascii="Bookman Old Style" w:eastAsia="Bookman Old Style" w:hAnsi="Bookman Old Style" w:cs="Bookman Old Style"/>
          <w:sz w:val="22"/>
          <w:szCs w:val="22"/>
        </w:rPr>
        <w:tab/>
      </w:r>
      <w:proofErr w:type="spellStart"/>
      <w:r>
        <w:rPr>
          <w:rFonts w:ascii="Bookman Old Style" w:eastAsia="Bookman Old Style" w:hAnsi="Bookman Old Style" w:cs="Bookman Old Style"/>
          <w:sz w:val="22"/>
          <w:szCs w:val="22"/>
        </w:rPr>
        <w:t>Kepala</w:t>
      </w:r>
      <w:proofErr w:type="spellEnd"/>
      <w:r>
        <w:rPr>
          <w:rFonts w:ascii="Bookman Old Style" w:eastAsia="Bookman Old Style" w:hAnsi="Bookman Old Style" w:cs="Bookman Old Style"/>
          <w:sz w:val="22"/>
          <w:szCs w:val="22"/>
        </w:rPr>
        <w:t xml:space="preserve"> BB</w:t>
      </w:r>
      <w:r w:rsidR="009E6489">
        <w:rPr>
          <w:rFonts w:ascii="Bookman Old Style" w:eastAsia="Bookman Old Style" w:hAnsi="Bookman Old Style" w:cs="Bookman Old Style"/>
          <w:sz w:val="22"/>
          <w:szCs w:val="22"/>
        </w:rPr>
        <w:t>SPJI</w:t>
      </w:r>
      <w:r>
        <w:rPr>
          <w:rFonts w:ascii="Bookman Old Style" w:eastAsia="Bookman Old Style" w:hAnsi="Bookman Old Style" w:cs="Bookman Old Style"/>
          <w:sz w:val="22"/>
          <w:szCs w:val="22"/>
        </w:rPr>
        <w:t>K</w:t>
      </w:r>
      <w:r w:rsidR="009E6489">
        <w:rPr>
          <w:rFonts w:ascii="Bookman Old Style" w:eastAsia="Bookman Old Style" w:hAnsi="Bookman Old Style" w:cs="Bookman Old Style"/>
          <w:sz w:val="22"/>
          <w:szCs w:val="22"/>
        </w:rPr>
        <w:t>F</w:t>
      </w:r>
      <w:r>
        <w:rPr>
          <w:rFonts w:ascii="Bookman Old Style" w:eastAsia="Bookman Old Style" w:hAnsi="Bookman Old Style" w:cs="Bookman Old Style"/>
          <w:sz w:val="22"/>
          <w:szCs w:val="22"/>
        </w:rPr>
        <w:t>K,</w:t>
      </w:r>
    </w:p>
    <w:p w14:paraId="1981BEF9" w14:textId="77777777" w:rsidR="001C4597" w:rsidRDefault="001C4597">
      <w:pPr>
        <w:ind w:left="9000"/>
        <w:rPr>
          <w:rFonts w:ascii="Bookman Old Style" w:eastAsia="Bookman Old Style" w:hAnsi="Bookman Old Style" w:cs="Bookman Old Style"/>
        </w:rPr>
      </w:pPr>
    </w:p>
    <w:p w14:paraId="21881420" w14:textId="77777777" w:rsidR="001C4597" w:rsidRDefault="001C4597">
      <w:pPr>
        <w:rPr>
          <w:rFonts w:ascii="Bookman Old Style" w:eastAsia="Bookman Old Style" w:hAnsi="Bookman Old Style" w:cs="Bookman Old Style"/>
        </w:rPr>
      </w:pPr>
    </w:p>
    <w:p w14:paraId="7C78D5E8" w14:textId="1034AD5B" w:rsidR="001C4597" w:rsidRDefault="009E6489" w:rsidP="009E6489">
      <w:pPr>
        <w:ind w:left="5760" w:firstLine="720"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>Muhammad Taufiq</w:t>
      </w:r>
    </w:p>
    <w:p w14:paraId="42B30DA8" w14:textId="77777777" w:rsidR="001C4597" w:rsidRDefault="001C459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6A1FC0EB" w14:textId="77777777" w:rsidR="001C4597" w:rsidRDefault="001C4597">
      <w:pPr>
        <w:rPr>
          <w:rFonts w:ascii="Bookman Old Style" w:eastAsia="Bookman Old Style" w:hAnsi="Bookman Old Style" w:cs="Bookman Old Style"/>
          <w:sz w:val="24"/>
          <w:szCs w:val="24"/>
        </w:rPr>
      </w:pPr>
    </w:p>
    <w:p w14:paraId="5F38DDDF" w14:textId="77777777" w:rsidR="001C4597" w:rsidRDefault="00000000">
      <w:pPr>
        <w:rPr>
          <w:rFonts w:ascii="Bookman Old Style" w:eastAsia="Bookman Old Style" w:hAnsi="Bookman Old Style" w:cs="Bookman Old Style"/>
          <w:b/>
          <w:sz w:val="28"/>
          <w:szCs w:val="28"/>
        </w:rPr>
        <w:sectPr w:rsidR="001C4597">
          <w:pgSz w:w="11907" w:h="16839"/>
          <w:pgMar w:top="1712" w:right="540" w:bottom="1418" w:left="270" w:header="720" w:footer="720" w:gutter="0"/>
          <w:cols w:space="720"/>
        </w:sectPr>
      </w:pPr>
      <w:r>
        <w:br w:type="page"/>
      </w:r>
    </w:p>
    <w:p w14:paraId="23A4A06F" w14:textId="77777777" w:rsidR="001C4597" w:rsidRDefault="00000000">
      <w:pPr>
        <w:rPr>
          <w:rFonts w:ascii="Bookman Old Style" w:eastAsia="Bookman Old Style" w:hAnsi="Bookman Old Style" w:cs="Bookman Old Style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sz w:val="28"/>
          <w:szCs w:val="28"/>
        </w:rPr>
        <w:lastRenderedPageBreak/>
        <w:t>LAMPIRAN-LAMPIRAN</w:t>
      </w:r>
    </w:p>
    <w:p w14:paraId="7DAB95CA" w14:textId="77777777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Lampiran 1 </w:t>
      </w:r>
    </w:p>
    <w:p w14:paraId="3A9E73EC" w14:textId="45A4D3C6" w:rsidR="001C4597" w:rsidRDefault="00000000">
      <w:pPr>
        <w:tabs>
          <w:tab w:val="left" w:pos="6379"/>
        </w:tabs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MATRIK ROADMAP PEMBANGUNAN ZONA INTEGRITAS MENUJU WBBM PADA BALAI BESAR </w:t>
      </w:r>
      <w:r w:rsidR="002713BE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STANDARDISASI DAN PELAYANAN JASA INDUSTRI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KIMIA</w:t>
      </w:r>
      <w:r w:rsidR="002713BE">
        <w:rPr>
          <w:rFonts w:ascii="Bookman Old Style" w:eastAsia="Bookman Old Style" w:hAnsi="Bookman Old Style" w:cs="Bookman Old Style"/>
          <w:b/>
          <w:sz w:val="24"/>
          <w:szCs w:val="24"/>
        </w:rPr>
        <w:t>, FARMASI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DAN KEMASAN </w:t>
      </w:r>
      <w:r w:rsidR="009E6489">
        <w:rPr>
          <w:rFonts w:ascii="Bookman Old Style" w:eastAsia="Bookman Old Style" w:hAnsi="Bookman Old Style" w:cs="Bookman Old Style"/>
          <w:b/>
          <w:sz w:val="24"/>
          <w:szCs w:val="24"/>
        </w:rPr>
        <w:t>2022-2024</w:t>
      </w:r>
    </w:p>
    <w:tbl>
      <w:tblPr>
        <w:tblStyle w:val="a6"/>
        <w:tblW w:w="140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1722"/>
        <w:gridCol w:w="3197"/>
        <w:gridCol w:w="3262"/>
        <w:gridCol w:w="2593"/>
        <w:gridCol w:w="913"/>
        <w:gridCol w:w="913"/>
        <w:gridCol w:w="913"/>
      </w:tblGrid>
      <w:tr w:rsidR="001C4597" w14:paraId="0ADE2E62" w14:textId="77777777" w:rsidTr="002713BE">
        <w:trPr>
          <w:trHeight w:val="325"/>
        </w:trPr>
        <w:tc>
          <w:tcPr>
            <w:tcW w:w="568" w:type="dxa"/>
            <w:vMerge w:val="restart"/>
            <w:tcBorders>
              <w:top w:val="single" w:sz="4" w:space="0" w:color="000000"/>
            </w:tcBorders>
            <w:vAlign w:val="center"/>
          </w:tcPr>
          <w:p w14:paraId="6BD20337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D2570E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Area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3197" w:type="dxa"/>
            <w:vMerge w:val="restart"/>
            <w:shd w:val="clear" w:color="auto" w:fill="auto"/>
            <w:vAlign w:val="center"/>
          </w:tcPr>
          <w:p w14:paraId="0A629A84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Kondisi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6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3CE791F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Kondisi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Diharapkan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095276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273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AD352F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Tahun</w:t>
            </w:r>
            <w:proofErr w:type="spellEnd"/>
          </w:p>
        </w:tc>
      </w:tr>
      <w:tr w:rsidR="001C4597" w14:paraId="64F959DB" w14:textId="77777777" w:rsidTr="002713BE">
        <w:trPr>
          <w:trHeight w:val="400"/>
        </w:trPr>
        <w:tc>
          <w:tcPr>
            <w:tcW w:w="568" w:type="dxa"/>
            <w:vMerge/>
            <w:tcBorders>
              <w:top w:val="single" w:sz="4" w:space="0" w:color="000000"/>
            </w:tcBorders>
            <w:vAlign w:val="center"/>
          </w:tcPr>
          <w:p w14:paraId="08A62512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8D13E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vMerge/>
            <w:shd w:val="clear" w:color="auto" w:fill="auto"/>
            <w:vAlign w:val="center"/>
          </w:tcPr>
          <w:p w14:paraId="46B03015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326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31796E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593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0C6F11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0DADA0" w14:textId="4D527D4C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20</w:t>
            </w:r>
            <w:r w:rsidR="009E6489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CAB3C8" w14:textId="699A4BDF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202</w:t>
            </w:r>
            <w:r w:rsidR="009E6489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5FE5A2" w14:textId="253B69F8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202</w:t>
            </w:r>
            <w:r w:rsidR="009E6489"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</w:tr>
      <w:tr w:rsidR="001C4597" w14:paraId="79503FCA" w14:textId="77777777" w:rsidTr="002713BE">
        <w:trPr>
          <w:trHeight w:val="279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CF916E0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F73EF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1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4229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9EA6C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30EAC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6A35D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6208B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9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DB54C8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8</w:t>
            </w:r>
          </w:p>
        </w:tc>
      </w:tr>
      <w:tr w:rsidR="002713BE" w14:paraId="7CBFA7B7" w14:textId="77777777" w:rsidTr="002713BE">
        <w:trPr>
          <w:trHeight w:val="708"/>
        </w:trPr>
        <w:tc>
          <w:tcPr>
            <w:tcW w:w="568" w:type="dxa"/>
            <w:vMerge w:val="restart"/>
            <w:tcBorders>
              <w:top w:val="single" w:sz="4" w:space="0" w:color="000000"/>
            </w:tcBorders>
          </w:tcPr>
          <w:p w14:paraId="16AC1F00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</w:tcBorders>
            <w:shd w:val="clear" w:color="auto" w:fill="auto"/>
          </w:tcPr>
          <w:p w14:paraId="642DF054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97" w:type="dxa"/>
            <w:tcBorders>
              <w:top w:val="single" w:sz="4" w:space="0" w:color="000000"/>
            </w:tcBorders>
            <w:shd w:val="clear" w:color="auto" w:fill="auto"/>
          </w:tcPr>
          <w:p w14:paraId="5169C299" w14:textId="2F485A7C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organisasi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/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memiliki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komitmen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rendah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membangun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 BBSPJIKFK.</w:t>
            </w:r>
          </w:p>
        </w:tc>
        <w:tc>
          <w:tcPr>
            <w:tcW w:w="3262" w:type="dxa"/>
            <w:tcBorders>
              <w:top w:val="single" w:sz="4" w:space="0" w:color="000000"/>
            </w:tcBorders>
            <w:shd w:val="clear" w:color="auto" w:fill="auto"/>
          </w:tcPr>
          <w:p w14:paraId="615B39A0" w14:textId="4ED585A8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anggota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organisasi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baik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ASN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maupun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PPNPN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mempunyai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komitmen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tinggi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membangun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 BBSPJIKFK.</w:t>
            </w:r>
          </w:p>
        </w:tc>
        <w:tc>
          <w:tcPr>
            <w:tcW w:w="2593" w:type="dxa"/>
            <w:tcBorders>
              <w:top w:val="single" w:sz="4" w:space="0" w:color="000000"/>
            </w:tcBorders>
            <w:shd w:val="clear" w:color="auto" w:fill="auto"/>
          </w:tcPr>
          <w:p w14:paraId="03BEAB5C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Penguatan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pemahaman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tentang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pembangunan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</w:p>
        </w:tc>
        <w:tc>
          <w:tcPr>
            <w:tcW w:w="913" w:type="dxa"/>
            <w:tcBorders>
              <w:top w:val="single" w:sz="4" w:space="0" w:color="000000"/>
            </w:tcBorders>
            <w:shd w:val="clear" w:color="auto" w:fill="8DB4E2"/>
          </w:tcPr>
          <w:p w14:paraId="44C0A20B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</w:tcBorders>
            <w:shd w:val="clear" w:color="auto" w:fill="8DB4E2"/>
          </w:tcPr>
          <w:p w14:paraId="2D154DA0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000000"/>
            </w:tcBorders>
            <w:shd w:val="clear" w:color="auto" w:fill="8DB4E2"/>
          </w:tcPr>
          <w:p w14:paraId="254FAD7F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1B4B9DB8" w14:textId="77777777" w:rsidTr="002713BE">
        <w:trPr>
          <w:trHeight w:val="974"/>
        </w:trPr>
        <w:tc>
          <w:tcPr>
            <w:tcW w:w="568" w:type="dxa"/>
            <w:vMerge/>
            <w:tcBorders>
              <w:top w:val="single" w:sz="4" w:space="0" w:color="000000"/>
            </w:tcBorders>
          </w:tcPr>
          <w:p w14:paraId="5F921BBA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33E9F57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7C43B03D" w14:textId="77777777" w:rsidR="002713BE" w:rsidRPr="009E6489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belum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predikat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WBK yang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dicapai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BBSPJIKFK</w:t>
            </w:r>
          </w:p>
          <w:p w14:paraId="4BCD078A" w14:textId="77777777" w:rsidR="002713BE" w:rsidRPr="009E6489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14738E3F" w14:textId="13A71FB6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Sebagian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belum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konsekuensi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PZI di BBSPJIKFK</w:t>
            </w:r>
          </w:p>
        </w:tc>
        <w:tc>
          <w:tcPr>
            <w:tcW w:w="3262" w:type="dxa"/>
            <w:shd w:val="clear" w:color="auto" w:fill="auto"/>
          </w:tcPr>
          <w:p w14:paraId="5C8D98CA" w14:textId="77777777" w:rsidR="002713BE" w:rsidRPr="009E6489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konsekuensi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dari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PZI di BBSPJIKFK</w:t>
            </w:r>
          </w:p>
          <w:p w14:paraId="3F2B64EF" w14:textId="77777777" w:rsidR="002713BE" w:rsidRPr="009E6489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  <w:p w14:paraId="3024BEDD" w14:textId="7ECBFFB5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shd w:val="clear" w:color="auto" w:fill="auto"/>
          </w:tcPr>
          <w:p w14:paraId="0CBAE2B4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Penguatan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pemahaman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tentang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pembangunan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zona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integritas</w:t>
            </w:r>
            <w:proofErr w:type="spellEnd"/>
          </w:p>
        </w:tc>
        <w:tc>
          <w:tcPr>
            <w:tcW w:w="913" w:type="dxa"/>
            <w:shd w:val="clear" w:color="auto" w:fill="8DB4E2"/>
          </w:tcPr>
          <w:p w14:paraId="7897D2A1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4E2"/>
          </w:tcPr>
          <w:p w14:paraId="73785003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9A2881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69A990B7" w14:textId="77777777" w:rsidTr="002713BE">
        <w:trPr>
          <w:trHeight w:val="1413"/>
        </w:trPr>
        <w:tc>
          <w:tcPr>
            <w:tcW w:w="568" w:type="dxa"/>
            <w:vMerge/>
            <w:tcBorders>
              <w:top w:val="single" w:sz="4" w:space="0" w:color="000000"/>
            </w:tcBorders>
          </w:tcPr>
          <w:p w14:paraId="3EEE5AA2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917DAEE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0336D3C0" w14:textId="2BD8A793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BBSPJIKFK pada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2020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sebesar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83,11%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2021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sebesar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87,93% (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Absensi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menggunakan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daring).</w:t>
            </w:r>
          </w:p>
        </w:tc>
        <w:tc>
          <w:tcPr>
            <w:tcW w:w="3262" w:type="dxa"/>
            <w:shd w:val="clear" w:color="auto" w:fill="auto"/>
          </w:tcPr>
          <w:p w14:paraId="696626D1" w14:textId="1A8B9ADB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BBSPJIKFK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tetap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memenuhi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target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dengan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absensi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menggunakan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luring. </w:t>
            </w:r>
          </w:p>
        </w:tc>
        <w:tc>
          <w:tcPr>
            <w:tcW w:w="2593" w:type="dxa"/>
            <w:shd w:val="clear" w:color="auto" w:fill="auto"/>
          </w:tcPr>
          <w:p w14:paraId="0EEC175E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Peningkatan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2713BE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913" w:type="dxa"/>
            <w:shd w:val="clear" w:color="auto" w:fill="8DB4E2"/>
          </w:tcPr>
          <w:p w14:paraId="124929CC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4E2"/>
          </w:tcPr>
          <w:p w14:paraId="1BD536E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4E2"/>
          </w:tcPr>
          <w:p w14:paraId="5DA6F8F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6306D523" w14:textId="77777777" w:rsidTr="002713BE">
        <w:trPr>
          <w:trHeight w:val="979"/>
        </w:trPr>
        <w:tc>
          <w:tcPr>
            <w:tcW w:w="568" w:type="dxa"/>
            <w:vMerge/>
            <w:tcBorders>
              <w:top w:val="single" w:sz="4" w:space="0" w:color="000000"/>
            </w:tcBorders>
          </w:tcPr>
          <w:p w14:paraId="2921A1C9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0A4865AD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16716688" w14:textId="0FA0B149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Belum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terukurnya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17772A3A" w14:textId="6F6B0EEC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Terukur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termonitoring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519BBD19" w14:textId="75C88994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pemantauan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laboratorium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913" w:type="dxa"/>
            <w:shd w:val="clear" w:color="auto" w:fill="8DB4E2"/>
          </w:tcPr>
          <w:p w14:paraId="5EB2539A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4E2"/>
          </w:tcPr>
          <w:p w14:paraId="7A3E2DE2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4E2"/>
          </w:tcPr>
          <w:p w14:paraId="3E73295E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0790C44F" w14:textId="77777777" w:rsidTr="002713BE">
        <w:trPr>
          <w:trHeight w:val="696"/>
        </w:trPr>
        <w:tc>
          <w:tcPr>
            <w:tcW w:w="568" w:type="dxa"/>
            <w:vMerge/>
            <w:tcBorders>
              <w:top w:val="single" w:sz="4" w:space="0" w:color="000000"/>
            </w:tcBorders>
          </w:tcPr>
          <w:p w14:paraId="182B7F53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57C0644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0AD4ACF3" w14:textId="691594B1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mendapatkan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manual</w:t>
            </w:r>
          </w:p>
        </w:tc>
        <w:tc>
          <w:tcPr>
            <w:tcW w:w="3262" w:type="dxa"/>
            <w:shd w:val="clear" w:color="auto" w:fill="auto"/>
          </w:tcPr>
          <w:p w14:paraId="1BFBAAFD" w14:textId="2EA1360F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mendapatkan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melalui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SIPTENAN</w:t>
            </w:r>
          </w:p>
        </w:tc>
        <w:tc>
          <w:tcPr>
            <w:tcW w:w="2593" w:type="dxa"/>
            <w:shd w:val="clear" w:color="auto" w:fill="auto"/>
          </w:tcPr>
          <w:p w14:paraId="20DB750B" w14:textId="4E606751" w:rsidR="002713BE" w:rsidRPr="002713BE" w:rsidRDefault="005C4422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Pengembangan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SIPTENAN</w:t>
            </w:r>
            <w:r w:rsidR="002713BE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</w:tc>
        <w:tc>
          <w:tcPr>
            <w:tcW w:w="913" w:type="dxa"/>
            <w:shd w:val="clear" w:color="auto" w:fill="8DB3E2"/>
          </w:tcPr>
          <w:p w14:paraId="1E25E54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  <w:p w14:paraId="2ED9130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3E2"/>
          </w:tcPr>
          <w:p w14:paraId="58BAFB2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  <w:p w14:paraId="1841252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shd w:val="clear" w:color="auto" w:fill="8DB3E2"/>
          </w:tcPr>
          <w:p w14:paraId="163B7F9F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  <w:p w14:paraId="039BB58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689584DB" w14:textId="77777777" w:rsidTr="005C4422">
        <w:trPr>
          <w:trHeight w:val="1448"/>
        </w:trPr>
        <w:tc>
          <w:tcPr>
            <w:tcW w:w="568" w:type="dxa"/>
            <w:vMerge/>
            <w:tcBorders>
              <w:top w:val="single" w:sz="4" w:space="0" w:color="000000"/>
            </w:tcBorders>
          </w:tcPr>
          <w:p w14:paraId="57C7B542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23818569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3AE7DE38" w14:textId="2DD43E1D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Belum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konsisten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dalam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melakukan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prima.</w:t>
            </w:r>
          </w:p>
        </w:tc>
        <w:tc>
          <w:tcPr>
            <w:tcW w:w="3262" w:type="dxa"/>
            <w:shd w:val="clear" w:color="auto" w:fill="auto"/>
          </w:tcPr>
          <w:p w14:paraId="6C44D259" w14:textId="6DE90444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memahami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mengimplementasikan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prima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baik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internal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maupun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eksternal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27468F87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Internalisasi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budaya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melayani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disemua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tingkatan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birokrasi</w:t>
            </w:r>
            <w:proofErr w:type="spellEnd"/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14:paraId="58FCF6CC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7B94D84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1839484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2713BE" w14:paraId="4480D449" w14:textId="77777777" w:rsidTr="002713BE">
        <w:trPr>
          <w:trHeight w:val="309"/>
        </w:trPr>
        <w:tc>
          <w:tcPr>
            <w:tcW w:w="568" w:type="dxa"/>
            <w:vMerge w:val="restart"/>
          </w:tcPr>
          <w:p w14:paraId="4B16BBF2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2" w:type="dxa"/>
            <w:vMerge w:val="restart"/>
          </w:tcPr>
          <w:p w14:paraId="42350C74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Penataan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Tata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laksana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14:paraId="082B9A4E" w14:textId="29CBBC61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SOP-AP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disempurnakan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14:paraId="0BCB65DA" w14:textId="0382E36D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Tersedianya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SOP-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AP  yang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selalu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mutakhir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tugas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pokok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150F0290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Evaluasi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SOP yang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sudah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ada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;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merevisi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SOP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sesuai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kebijakan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terbaru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;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integrasi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semua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7BE201C9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286B740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3D5016A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5C4422" w14:paraId="37A6A556" w14:textId="77777777" w:rsidTr="005C4422">
        <w:trPr>
          <w:trHeight w:val="274"/>
        </w:trPr>
        <w:tc>
          <w:tcPr>
            <w:tcW w:w="568" w:type="dxa"/>
            <w:vMerge/>
          </w:tcPr>
          <w:p w14:paraId="1D5CDE65" w14:textId="77777777" w:rsidR="005C4422" w:rsidRDefault="005C4422" w:rsidP="005C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0ECC956C" w14:textId="77777777" w:rsidR="005C4422" w:rsidRDefault="005C4422" w:rsidP="005C44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598D03B5" w14:textId="01C387CE" w:rsidR="005C4422" w:rsidRPr="002713BE" w:rsidRDefault="005C4422" w:rsidP="005C4422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operasionalisasi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memanfaatkan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teknologi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14:paraId="11D42ECB" w14:textId="694FC625" w:rsidR="005C4422" w:rsidRPr="002713BE" w:rsidRDefault="005C4422" w:rsidP="005C4422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operasionalisasi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memanfaatkan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teknologi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1413D4C6" w14:textId="468558CA" w:rsidR="005C4422" w:rsidRPr="005C4422" w:rsidRDefault="005C4422" w:rsidP="005C4422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Pengembangan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,</w:t>
            </w:r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kapasitas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internet</w:t>
            </w:r>
          </w:p>
          <w:p w14:paraId="57D67E27" w14:textId="77777777" w:rsidR="005C4422" w:rsidRPr="002713BE" w:rsidRDefault="005C4422" w:rsidP="005C4422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5AB29048" w14:textId="77777777" w:rsidR="005C4422" w:rsidRDefault="005C4422" w:rsidP="005C4422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0F560C80" w14:textId="77777777" w:rsidR="005C4422" w:rsidRDefault="005C4422" w:rsidP="005C4422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732A4504" w14:textId="77777777" w:rsidR="005C4422" w:rsidRDefault="005C4422" w:rsidP="005C4422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5EC57C32" w14:textId="77777777" w:rsidTr="005C4422">
        <w:trPr>
          <w:trHeight w:val="274"/>
        </w:trPr>
        <w:tc>
          <w:tcPr>
            <w:tcW w:w="568" w:type="dxa"/>
            <w:vMerge/>
          </w:tcPr>
          <w:p w14:paraId="0F21A9E3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197F348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0034E20A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  <w:p w14:paraId="400F927C" w14:textId="347178D2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262" w:type="dxa"/>
            <w:shd w:val="clear" w:color="auto" w:fill="auto"/>
          </w:tcPr>
          <w:p w14:paraId="30737EA8" w14:textId="5E251198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59CEC42D" w14:textId="57F58389" w:rsidR="002713BE" w:rsidRPr="005C4422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Pengembangan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layanan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jasa</w:t>
            </w:r>
            <w:proofErr w:type="spellEnd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</w:p>
          <w:p w14:paraId="6C48E7AF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43ED0FA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787E1C8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 w:themeFill="text2" w:themeFillTint="66"/>
          </w:tcPr>
          <w:p w14:paraId="191892D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7DD4C443" w14:textId="77777777" w:rsidTr="002713BE">
        <w:trPr>
          <w:trHeight w:val="274"/>
        </w:trPr>
        <w:tc>
          <w:tcPr>
            <w:tcW w:w="568" w:type="dxa"/>
            <w:vMerge w:val="restart"/>
          </w:tcPr>
          <w:p w14:paraId="593A784F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2" w:type="dxa"/>
            <w:vMerge w:val="restart"/>
          </w:tcPr>
          <w:p w14:paraId="332648FD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Penataan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Sumber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Daya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Manusia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14:paraId="5ECAE707" w14:textId="0317978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Analisis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Beban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ABK).</w:t>
            </w:r>
          </w:p>
        </w:tc>
        <w:tc>
          <w:tcPr>
            <w:tcW w:w="3262" w:type="dxa"/>
            <w:shd w:val="clear" w:color="auto" w:fill="auto"/>
          </w:tcPr>
          <w:p w14:paraId="290DDE92" w14:textId="4FAFC0A0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ABK.</w:t>
            </w:r>
          </w:p>
        </w:tc>
        <w:tc>
          <w:tcPr>
            <w:tcW w:w="2593" w:type="dxa"/>
            <w:shd w:val="clear" w:color="auto" w:fill="auto"/>
          </w:tcPr>
          <w:p w14:paraId="14205784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Evaluasi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formasi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pada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peta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jabatan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setiap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tahun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pengajuan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formasi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Biro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Organisasi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SDM</w:t>
            </w:r>
          </w:p>
        </w:tc>
        <w:tc>
          <w:tcPr>
            <w:tcW w:w="913" w:type="dxa"/>
            <w:shd w:val="clear" w:color="auto" w:fill="8DB3E2"/>
          </w:tcPr>
          <w:p w14:paraId="37CA199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5F440633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4FAEBEA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0AB5B9D1" w14:textId="77777777" w:rsidTr="005C4422">
        <w:trPr>
          <w:trHeight w:val="274"/>
        </w:trPr>
        <w:tc>
          <w:tcPr>
            <w:tcW w:w="568" w:type="dxa"/>
            <w:vMerge/>
          </w:tcPr>
          <w:p w14:paraId="667A3600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79767AF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5158FF58" w14:textId="024309A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assessment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menempatkan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5E48BF17" w14:textId="0F0884D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Penempatan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dimiliki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berdasarkan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pengukuran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yang  Valid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i/>
                <w:color w:val="000000"/>
                <w:sz w:val="20"/>
                <w:szCs w:val="20"/>
              </w:rPr>
              <w:t>Assesment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).</w:t>
            </w:r>
          </w:p>
        </w:tc>
        <w:tc>
          <w:tcPr>
            <w:tcW w:w="2593" w:type="dxa"/>
            <w:shd w:val="clear" w:color="auto" w:fill="auto"/>
          </w:tcPr>
          <w:p w14:paraId="27D7B351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Pelaksanaan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assessment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913" w:type="dxa"/>
            <w:shd w:val="clear" w:color="auto" w:fill="8DB3E2" w:themeFill="text2" w:themeFillTint="66"/>
          </w:tcPr>
          <w:p w14:paraId="1906FBB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3BF3C51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11DDF2BB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18D0493F" w14:textId="77777777" w:rsidTr="002713BE">
        <w:trPr>
          <w:trHeight w:val="274"/>
        </w:trPr>
        <w:tc>
          <w:tcPr>
            <w:tcW w:w="568" w:type="dxa"/>
            <w:vMerge/>
          </w:tcPr>
          <w:p w14:paraId="78A63E25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1CAB0CA0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69102147" w14:textId="2C87B268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kebutuhan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organisasi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2AD981C0" w14:textId="1BCBA9C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kompetensi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harus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kebutuhan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organisasi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75537E3C" w14:textId="538D68C4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</w:t>
            </w:r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rogram </w:t>
            </w:r>
            <w:proofErr w:type="spellStart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peningkatan</w:t>
            </w:r>
            <w:proofErr w:type="spellEnd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kompetensi</w:t>
            </w:r>
            <w:proofErr w:type="spellEnd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5C4422"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1F1EBBAF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7912F40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728870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438006B5" w14:textId="77777777" w:rsidTr="002713BE">
        <w:trPr>
          <w:trHeight w:val="1655"/>
        </w:trPr>
        <w:tc>
          <w:tcPr>
            <w:tcW w:w="568" w:type="dxa"/>
            <w:vMerge/>
          </w:tcPr>
          <w:p w14:paraId="0996B07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74FD3A2B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31AD7B82" w14:textId="0548497F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namun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periodik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6767F5AD" w14:textId="276C8931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Perjanjian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individu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berjenjang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periodik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1A48EAAE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Pembuatan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aplikasi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perkin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7A5FE03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4B29710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0FE0F0BC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5F63A191" w14:textId="77777777" w:rsidTr="002713BE">
        <w:trPr>
          <w:trHeight w:val="1628"/>
        </w:trPr>
        <w:tc>
          <w:tcPr>
            <w:tcW w:w="568" w:type="dxa"/>
            <w:vMerge/>
          </w:tcPr>
          <w:p w14:paraId="218E2041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64781090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6D2051EE" w14:textId="18641F31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Tingkat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kedisiplinan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memutakhirkan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pribadinya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kurang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0BF40DB4" w14:textId="200A6E3D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termutakhirkan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selalu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tersedia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pada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kepegawaian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2CBE57C8" w14:textId="61C9CF3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Peningkatan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disiplin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pegawai</w:t>
            </w:r>
            <w:proofErr w:type="spellEnd"/>
            <w:r w:rsid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5C442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dalam</w:t>
            </w:r>
            <w:proofErr w:type="spellEnd"/>
            <w:r w:rsidR="005C442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C442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memutakhirkan</w:t>
            </w:r>
            <w:proofErr w:type="spellEnd"/>
            <w:r w:rsidR="005C442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</w:t>
            </w:r>
            <w:proofErr w:type="spellStart"/>
            <w:r w:rsidR="005C4422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pribadi</w:t>
            </w:r>
            <w:proofErr w:type="spellEnd"/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1D3A5FA3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6373AABB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6769C2D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0A6E5CD4" w14:textId="77777777" w:rsidTr="002713BE">
        <w:trPr>
          <w:trHeight w:val="274"/>
        </w:trPr>
        <w:tc>
          <w:tcPr>
            <w:tcW w:w="568" w:type="dxa"/>
            <w:vMerge w:val="restart"/>
          </w:tcPr>
          <w:p w14:paraId="0B4C2C17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2" w:type="dxa"/>
            <w:vMerge w:val="restart"/>
          </w:tcPr>
          <w:p w14:paraId="04442249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Penguatan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Akuntabilitas</w:t>
            </w:r>
            <w:proofErr w:type="spellEnd"/>
          </w:p>
        </w:tc>
        <w:tc>
          <w:tcPr>
            <w:tcW w:w="3197" w:type="dxa"/>
            <w:shd w:val="clear" w:color="auto" w:fill="auto"/>
          </w:tcPr>
          <w:p w14:paraId="44E3F946" w14:textId="66D95314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Renstra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perlu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direviu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78DED974" w14:textId="6CFCDA6E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Renstra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direviu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18492DFB" w14:textId="161F0BCF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Reviu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penyempurnaan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RENSTRA BBKK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secara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berkala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dengan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melibatkan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pimpinan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4A75ACF5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1F790461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00A9BAC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7BDEE155" w14:textId="77777777" w:rsidTr="005C4422">
        <w:trPr>
          <w:trHeight w:val="274"/>
        </w:trPr>
        <w:tc>
          <w:tcPr>
            <w:tcW w:w="568" w:type="dxa"/>
            <w:vMerge/>
          </w:tcPr>
          <w:p w14:paraId="46EBD4E8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14:paraId="6053ADD8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05412CA9" w14:textId="39F53B14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70C0"/>
                <w:sz w:val="20"/>
                <w:szCs w:val="20"/>
              </w:rPr>
            </w:pP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Pengumpulan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data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akuntabilitas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sebagian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masih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dilakukan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secara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gram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manual .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14:paraId="305B062B" w14:textId="5BBBB5A5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70C0"/>
                <w:sz w:val="20"/>
                <w:szCs w:val="20"/>
              </w:rPr>
            </w:pPr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Data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akuntabilitas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dapat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diakses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melalui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9E648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2F0870FF" w14:textId="2E214559" w:rsidR="002713BE" w:rsidRPr="002713BE" w:rsidRDefault="005C4422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Pengembangan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informasi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akuntabilitas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71E3A42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451D4AE1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0FCE63FF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1B83F414" w14:textId="77777777" w:rsidTr="002713BE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786D2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BF363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Penguatan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Pengawasan</w:t>
            </w:r>
            <w:proofErr w:type="spellEnd"/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523519A5" w14:textId="146F0514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risiko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optimal.</w:t>
            </w:r>
          </w:p>
        </w:tc>
        <w:tc>
          <w:tcPr>
            <w:tcW w:w="3262" w:type="dxa"/>
            <w:shd w:val="clear" w:color="auto" w:fill="auto"/>
          </w:tcPr>
          <w:p w14:paraId="5A25B25F" w14:textId="03FF00DA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risiko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optimal.</w:t>
            </w:r>
          </w:p>
        </w:tc>
        <w:tc>
          <w:tcPr>
            <w:tcW w:w="2593" w:type="dxa"/>
            <w:shd w:val="clear" w:color="auto" w:fill="auto"/>
          </w:tcPr>
          <w:p w14:paraId="7338C1C6" w14:textId="300CC5D6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Penyusunan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hasil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pemantauan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pengendalian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risiko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secara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berkala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636EABE8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27C5E18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D6A211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4ED34BD2" w14:textId="77777777" w:rsidTr="002713BE">
        <w:trPr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67D4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6EB35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30CA3D20" w14:textId="1B17E8CF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WBS</w:t>
            </w:r>
          </w:p>
        </w:tc>
        <w:tc>
          <w:tcPr>
            <w:tcW w:w="3262" w:type="dxa"/>
            <w:shd w:val="clear" w:color="auto" w:fill="auto"/>
          </w:tcPr>
          <w:p w14:paraId="5997CB8A" w14:textId="7F50F162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Semua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membuat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WBS </w:t>
            </w:r>
          </w:p>
        </w:tc>
        <w:tc>
          <w:tcPr>
            <w:tcW w:w="2593" w:type="dxa"/>
            <w:shd w:val="clear" w:color="auto" w:fill="auto"/>
          </w:tcPr>
          <w:p w14:paraId="2F6861F3" w14:textId="77777777" w:rsidR="002713BE" w:rsidRPr="00FC41E3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Pembuatan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laporan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WBS</w:t>
            </w:r>
          </w:p>
        </w:tc>
        <w:tc>
          <w:tcPr>
            <w:tcW w:w="913" w:type="dxa"/>
            <w:shd w:val="clear" w:color="auto" w:fill="8DB3E2"/>
          </w:tcPr>
          <w:p w14:paraId="5282619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EE6040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0934EF77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7D473F44" w14:textId="77777777" w:rsidTr="002713BE">
        <w:trPr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BD8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77E2A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56F00326" w14:textId="14CE9DB1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benturan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kepentingan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di BBSPJIKFK.</w:t>
            </w:r>
          </w:p>
        </w:tc>
        <w:tc>
          <w:tcPr>
            <w:tcW w:w="3262" w:type="dxa"/>
            <w:shd w:val="clear" w:color="auto" w:fill="auto"/>
          </w:tcPr>
          <w:p w14:paraId="50B5A63D" w14:textId="51DC919B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penanganan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benturan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kepentingan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di BBSPJIKFK.</w:t>
            </w:r>
          </w:p>
        </w:tc>
        <w:tc>
          <w:tcPr>
            <w:tcW w:w="2593" w:type="dxa"/>
            <w:shd w:val="clear" w:color="auto" w:fill="auto"/>
          </w:tcPr>
          <w:p w14:paraId="63B75F67" w14:textId="433294AF" w:rsidR="002713BE" w:rsidRPr="00FC41E3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Di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buat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penanganan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benturan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kepentingan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 </w:t>
            </w:r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BBSPJIKFK</w:t>
            </w:r>
          </w:p>
        </w:tc>
        <w:tc>
          <w:tcPr>
            <w:tcW w:w="913" w:type="dxa"/>
            <w:shd w:val="clear" w:color="auto" w:fill="8DB3E2"/>
          </w:tcPr>
          <w:p w14:paraId="0CD3EC2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39185A8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7656DC1D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03B646C7" w14:textId="77777777" w:rsidTr="002713BE">
        <w:trPr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01ED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7D9C11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65D91024" w14:textId="1F32770A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Minimal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</w:p>
        </w:tc>
        <w:tc>
          <w:tcPr>
            <w:tcW w:w="3262" w:type="dxa"/>
            <w:shd w:val="clear" w:color="auto" w:fill="auto"/>
          </w:tcPr>
          <w:p w14:paraId="534D185B" w14:textId="151D9026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Standar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Minimal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terpenuhi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4FAC4EBF" w14:textId="4CF239F8" w:rsidR="002713BE" w:rsidRPr="00FC41E3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Melakukan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peninjauan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kembali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atas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Standar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lastRenderedPageBreak/>
              <w:t>Pelayanan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Minimal </w:t>
            </w:r>
            <w:r w:rsidR="00FC41E3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BBSPJIKFK</w:t>
            </w:r>
          </w:p>
        </w:tc>
        <w:tc>
          <w:tcPr>
            <w:tcW w:w="913" w:type="dxa"/>
            <w:shd w:val="clear" w:color="auto" w:fill="8DB3E2"/>
          </w:tcPr>
          <w:p w14:paraId="2055E09D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199697B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41480A0C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21DBA8CE" w14:textId="77777777" w:rsidTr="002713BE">
        <w:trPr>
          <w:trHeight w:val="274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00A9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140800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788388BE" w14:textId="02E8A13B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tersosialisasikan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merata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6921E052" w14:textId="48F15F1D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memahami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pengendalian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53A787D3" w14:textId="3FA761AD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Melakukan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sosialisasi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tentang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pengendalian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gratifikasi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5D1281EB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2A0EED2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19AD211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698312CE" w14:textId="77777777" w:rsidTr="00FC41E3">
        <w:trPr>
          <w:trHeight w:val="10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AFD2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0D50BB9F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6D3A7C4E" w14:textId="59753E23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Belum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ketiga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terhadap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77BFC059" w14:textId="313D5B0C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Adanya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pihak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ketiga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pengawasan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terhadap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gratifikasi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1243095A" w14:textId="05A42E24" w:rsidR="002713BE" w:rsidRPr="002713BE" w:rsidRDefault="00FC41E3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Melakukan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sertifikasi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Manajemen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Anti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Penyuapan</w:t>
            </w:r>
            <w:proofErr w:type="spellEnd"/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30CA6E47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14:paraId="60F5768D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14:paraId="43D1FA7B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3741F866" w14:textId="77777777" w:rsidTr="002713BE">
        <w:trPr>
          <w:trHeight w:val="274"/>
        </w:trPr>
        <w:tc>
          <w:tcPr>
            <w:tcW w:w="56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A75590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1C8A585F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026CECF0" w14:textId="4DCA56E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diinformasikan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konsisten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27CA5E0C" w14:textId="29F15CAC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Kebijakan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diinformasikan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1986C84F" w14:textId="77777777" w:rsidR="002713BE" w:rsidRPr="00FC41E3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Menginformasikan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Kebijakan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pengaduan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62BF2FED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5B9E7DE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A50C27C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049B7A22" w14:textId="77777777" w:rsidTr="002713BE">
        <w:trPr>
          <w:trHeight w:val="274"/>
        </w:trPr>
        <w:tc>
          <w:tcPr>
            <w:tcW w:w="5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E3235D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14:paraId="3CD09D79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tcBorders>
              <w:left w:val="single" w:sz="4" w:space="0" w:color="000000"/>
            </w:tcBorders>
            <w:shd w:val="clear" w:color="auto" w:fill="auto"/>
          </w:tcPr>
          <w:p w14:paraId="2A35FA02" w14:textId="73A867DA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ditindaklanjuti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menyeluruh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73C4EA67" w14:textId="3DC67F53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Pengaduan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masyarakat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ditindaklanjuti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dievaluasi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64615CCA" w14:textId="77777777" w:rsidR="002713BE" w:rsidRPr="00FC41E3" w:rsidRDefault="002713BE" w:rsidP="002713BE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menindaklanjuti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Hasil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evaluasi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atas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penanganan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pengaduan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913" w:type="dxa"/>
            <w:shd w:val="clear" w:color="auto" w:fill="8DB3E2"/>
          </w:tcPr>
          <w:p w14:paraId="06319677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376607FB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04CFD3A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1BFF485D" w14:textId="77777777" w:rsidTr="002713BE">
        <w:trPr>
          <w:trHeight w:val="274"/>
        </w:trPr>
        <w:tc>
          <w:tcPr>
            <w:tcW w:w="568" w:type="dxa"/>
            <w:vMerge w:val="restart"/>
          </w:tcPr>
          <w:p w14:paraId="5BA91895" w14:textId="77777777" w:rsidR="002713BE" w:rsidRDefault="002713BE" w:rsidP="002713BE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2" w:type="dxa"/>
            <w:vMerge w:val="restart"/>
            <w:vAlign w:val="center"/>
          </w:tcPr>
          <w:p w14:paraId="0120E8BF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Publik</w:t>
            </w:r>
          </w:p>
        </w:tc>
        <w:tc>
          <w:tcPr>
            <w:tcW w:w="3197" w:type="dxa"/>
            <w:shd w:val="clear" w:color="auto" w:fill="auto"/>
          </w:tcPr>
          <w:p w14:paraId="668D87FA" w14:textId="337C6A63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penawaran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</w:t>
            </w:r>
          </w:p>
        </w:tc>
        <w:tc>
          <w:tcPr>
            <w:tcW w:w="3262" w:type="dxa"/>
            <w:shd w:val="clear" w:color="auto" w:fill="auto"/>
          </w:tcPr>
          <w:p w14:paraId="5EA6828C" w14:textId="6A373F42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surat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penawaran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34EB1C69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Penawaran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Elektronik</w:t>
            </w:r>
            <w:proofErr w:type="spellEnd"/>
          </w:p>
        </w:tc>
        <w:tc>
          <w:tcPr>
            <w:tcW w:w="913" w:type="dxa"/>
            <w:shd w:val="clear" w:color="auto" w:fill="auto"/>
          </w:tcPr>
          <w:p w14:paraId="3AADC308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371FF069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5F56B233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19D4E994" w14:textId="77777777" w:rsidTr="002713BE">
        <w:trPr>
          <w:trHeight w:val="274"/>
        </w:trPr>
        <w:tc>
          <w:tcPr>
            <w:tcW w:w="568" w:type="dxa"/>
            <w:vMerge/>
          </w:tcPr>
          <w:p w14:paraId="2B87D89A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vAlign w:val="center"/>
          </w:tcPr>
          <w:p w14:paraId="158D43FF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67763C04" w14:textId="08455FB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Perhitungan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rekapitulasi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berkala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diperoleh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real time</w:t>
            </w:r>
          </w:p>
        </w:tc>
        <w:tc>
          <w:tcPr>
            <w:tcW w:w="3262" w:type="dxa"/>
            <w:shd w:val="clear" w:color="auto" w:fill="auto"/>
          </w:tcPr>
          <w:p w14:paraId="3DE95000" w14:textId="76212222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Perhitungan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menggunakan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aplikasi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diperoleh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real time</w:t>
            </w:r>
          </w:p>
        </w:tc>
        <w:tc>
          <w:tcPr>
            <w:tcW w:w="2593" w:type="dxa"/>
            <w:shd w:val="clear" w:color="auto" w:fill="auto"/>
          </w:tcPr>
          <w:p w14:paraId="3AAEF514" w14:textId="068ABC6D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Pemantauan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Kepuasan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secara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real</w:t>
            </w:r>
            <w:r w:rsid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time</w:t>
            </w:r>
          </w:p>
        </w:tc>
        <w:tc>
          <w:tcPr>
            <w:tcW w:w="913" w:type="dxa"/>
            <w:shd w:val="clear" w:color="auto" w:fill="auto"/>
          </w:tcPr>
          <w:p w14:paraId="64FCDB60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5378ED48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133C336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0149E8E7" w14:textId="77777777" w:rsidTr="002713BE">
        <w:trPr>
          <w:trHeight w:val="2663"/>
        </w:trPr>
        <w:tc>
          <w:tcPr>
            <w:tcW w:w="568" w:type="dxa"/>
            <w:vMerge/>
          </w:tcPr>
          <w:p w14:paraId="18118904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nil"/>
            </w:tcBorders>
            <w:vAlign w:val="center"/>
          </w:tcPr>
          <w:p w14:paraId="73C22568" w14:textId="77777777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7A220781" w14:textId="010E3354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pengisian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kepuasan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0686E278" w14:textId="10367B43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Penyebaran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pengisian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kuesioner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kepuasan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secara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sehingga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dilakukan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mudah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cepat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memperluas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jangkauan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593" w:type="dxa"/>
            <w:shd w:val="clear" w:color="auto" w:fill="auto"/>
          </w:tcPr>
          <w:p w14:paraId="7FAAB9C8" w14:textId="77777777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Kuesioner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Digital</w:t>
            </w: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auto"/>
          </w:tcPr>
          <w:p w14:paraId="53A62398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27B05477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tcBorders>
              <w:bottom w:val="single" w:sz="4" w:space="0" w:color="000000"/>
            </w:tcBorders>
            <w:shd w:val="clear" w:color="auto" w:fill="8DB3E2"/>
          </w:tcPr>
          <w:p w14:paraId="32A50F5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2831A751" w14:textId="77777777" w:rsidTr="00FC41E3">
        <w:trPr>
          <w:trHeight w:val="1452"/>
        </w:trPr>
        <w:tc>
          <w:tcPr>
            <w:tcW w:w="568" w:type="dxa"/>
            <w:vMerge/>
          </w:tcPr>
          <w:p w14:paraId="0B78A22A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2DF1DA3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324DFEE3" w14:textId="0B336E1D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optimal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karena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penyediaan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75380671" w14:textId="4F123E03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sesuai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kualitas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prasarana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layak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015C198C" w14:textId="079DF735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Peningkatan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sarana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prasarana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penunjang</w:t>
            </w:r>
            <w:proofErr w:type="spellEnd"/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pelayanan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913" w:type="dxa"/>
            <w:shd w:val="clear" w:color="auto" w:fill="8DB3E2" w:themeFill="text2" w:themeFillTint="66"/>
          </w:tcPr>
          <w:p w14:paraId="454CCEB9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2EA3784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5049543E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2713BE" w14:paraId="3B139793" w14:textId="77777777" w:rsidTr="00FC41E3">
        <w:trPr>
          <w:trHeight w:val="390"/>
        </w:trPr>
        <w:tc>
          <w:tcPr>
            <w:tcW w:w="568" w:type="dxa"/>
            <w:vMerge/>
          </w:tcPr>
          <w:p w14:paraId="13EC8B45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74A79C6C" w14:textId="77777777" w:rsidR="002713BE" w:rsidRDefault="002713BE" w:rsidP="0027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5D28CA94" w14:textId="3AB5BFFB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Masih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banyak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potensial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dikarenakan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belum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dilaksanakan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maksimal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terbatasnya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3262" w:type="dxa"/>
            <w:shd w:val="clear" w:color="auto" w:fill="auto"/>
          </w:tcPr>
          <w:p w14:paraId="00F0669D" w14:textId="437AB611" w:rsidR="002713BE" w:rsidRDefault="002713BE" w:rsidP="002713BE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Penambahan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anggaran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menunjang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kegiatan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pelayanan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publik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terutama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promosi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pemeliharaan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loyalitas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2593" w:type="dxa"/>
            <w:shd w:val="clear" w:color="auto" w:fill="auto"/>
          </w:tcPr>
          <w:p w14:paraId="219D3628" w14:textId="562D4F52" w:rsidR="002713BE" w:rsidRPr="002713BE" w:rsidRDefault="002713BE" w:rsidP="002713BE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Memperkuat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branding B</w:t>
            </w:r>
            <w:r w:rsidR="00FC41E3"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BSPJIKFK</w:t>
            </w:r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serta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pemeliharaan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loyalitas</w:t>
            </w:r>
            <w:proofErr w:type="spellEnd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FC41E3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913" w:type="dxa"/>
            <w:shd w:val="clear" w:color="auto" w:fill="8DB3E2" w:themeFill="text2" w:themeFillTint="66"/>
          </w:tcPr>
          <w:p w14:paraId="27335AF3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7834E704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208F78A2" w14:textId="77777777" w:rsidR="002713BE" w:rsidRDefault="002713BE" w:rsidP="002713BE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FC41E3" w14:paraId="2B5C30FF" w14:textId="77777777" w:rsidTr="002713BE">
        <w:trPr>
          <w:trHeight w:val="274"/>
        </w:trPr>
        <w:tc>
          <w:tcPr>
            <w:tcW w:w="568" w:type="dxa"/>
            <w:vMerge/>
          </w:tcPr>
          <w:p w14:paraId="79AAA922" w14:textId="77777777" w:rsidR="00FC41E3" w:rsidRDefault="00FC41E3" w:rsidP="00FC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top w:val="nil"/>
            </w:tcBorders>
            <w:vAlign w:val="center"/>
          </w:tcPr>
          <w:p w14:paraId="2327692D" w14:textId="77777777" w:rsidR="00FC41E3" w:rsidRDefault="00FC41E3" w:rsidP="00FC41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197" w:type="dxa"/>
            <w:shd w:val="clear" w:color="auto" w:fill="auto"/>
          </w:tcPr>
          <w:p w14:paraId="39FAA583" w14:textId="0F425929" w:rsidR="00FC41E3" w:rsidRDefault="00FC41E3" w:rsidP="00FC41E3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sertifikasi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SPPT,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hasil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uji,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sertifikat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kalibrasi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masih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manual.</w:t>
            </w:r>
          </w:p>
        </w:tc>
        <w:tc>
          <w:tcPr>
            <w:tcW w:w="3262" w:type="dxa"/>
            <w:shd w:val="clear" w:color="auto" w:fill="auto"/>
          </w:tcPr>
          <w:p w14:paraId="5FAC54FA" w14:textId="1D99471D" w:rsidR="00FC41E3" w:rsidRDefault="00FC41E3" w:rsidP="00FC41E3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Penggunaan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Tanda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Elektronik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(TTE)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untuk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pengesahan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3" w:type="dxa"/>
            <w:shd w:val="clear" w:color="auto" w:fill="auto"/>
          </w:tcPr>
          <w:p w14:paraId="7144D21C" w14:textId="153401FE" w:rsidR="00FC41E3" w:rsidRPr="002713BE" w:rsidRDefault="000542E9" w:rsidP="00FC41E3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Tanda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Tangan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>Elektronik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(TTE)</w:t>
            </w:r>
          </w:p>
        </w:tc>
        <w:tc>
          <w:tcPr>
            <w:tcW w:w="913" w:type="dxa"/>
            <w:shd w:val="clear" w:color="auto" w:fill="auto"/>
          </w:tcPr>
          <w:p w14:paraId="783D6D76" w14:textId="77777777" w:rsidR="00FC41E3" w:rsidRDefault="00FC41E3" w:rsidP="00FC41E3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679D3A48" w14:textId="77777777" w:rsidR="00FC41E3" w:rsidRDefault="00FC41E3" w:rsidP="00FC41E3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8DB3E2"/>
          </w:tcPr>
          <w:p w14:paraId="15D1C416" w14:textId="77777777" w:rsidR="00FC41E3" w:rsidRDefault="00FC41E3" w:rsidP="00FC41E3">
            <w:pPr>
              <w:ind w:firstLine="20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</w:tbl>
    <w:p w14:paraId="0AD07889" w14:textId="77777777" w:rsidR="001C4597" w:rsidRDefault="001C4597">
      <w:pPr>
        <w:sectPr w:rsidR="001C4597">
          <w:pgSz w:w="16839" w:h="11907" w:orient="landscape"/>
          <w:pgMar w:top="540" w:right="1418" w:bottom="270" w:left="1712" w:header="720" w:footer="720" w:gutter="0"/>
          <w:cols w:space="720"/>
        </w:sectPr>
      </w:pPr>
    </w:p>
    <w:p w14:paraId="7AACE7B3" w14:textId="77777777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>Lampiran 2</w:t>
      </w:r>
    </w:p>
    <w:p w14:paraId="5641A640" w14:textId="562087A5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A. MATRIK RENCANA AKSI PEMBANGUNAN ZONA INTEGRITAS MENUJU WBK DAN WBBM PADA UNIT KERJA BALAI BESAR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STANDARDISASI DAN PELAYANAN JASA INDUSTRI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KIMIA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, FARMASI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DAN KEMASAN TAHUN 20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22</w:t>
      </w:r>
    </w:p>
    <w:tbl>
      <w:tblPr>
        <w:tblStyle w:val="a7"/>
        <w:tblW w:w="15674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589"/>
        <w:gridCol w:w="2475"/>
        <w:gridCol w:w="3690"/>
        <w:gridCol w:w="1701"/>
        <w:gridCol w:w="1984"/>
        <w:gridCol w:w="1701"/>
        <w:gridCol w:w="1767"/>
        <w:gridCol w:w="1767"/>
      </w:tblGrid>
      <w:tr w:rsidR="001C4597" w14:paraId="44589D26" w14:textId="77777777" w:rsidTr="00B90B76">
        <w:trPr>
          <w:gridAfter w:val="1"/>
          <w:wAfter w:w="1767" w:type="dxa"/>
          <w:trHeight w:val="5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3D891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7FB0E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Area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Perubahan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/ Program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733C2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73FE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Penanggung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Jawab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9AEF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B9D7D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Jadwal</w:t>
            </w:r>
            <w:proofErr w:type="spellEnd"/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59601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Catatan</w:t>
            </w:r>
            <w:proofErr w:type="spellEnd"/>
          </w:p>
        </w:tc>
      </w:tr>
      <w:tr w:rsidR="001C4597" w14:paraId="7C672785" w14:textId="77777777" w:rsidTr="00B90B76">
        <w:trPr>
          <w:gridAfter w:val="1"/>
          <w:wAfter w:w="1767" w:type="dxa"/>
          <w:trHeight w:val="259"/>
        </w:trPr>
        <w:tc>
          <w:tcPr>
            <w:tcW w:w="5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8D27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0DC8B" w14:textId="77777777" w:rsidR="001C4597" w:rsidRDefault="00000000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Perubahan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9B65C" w14:textId="77777777" w:rsidR="001C4597" w:rsidRDefault="001C4597">
            <w:pPr>
              <w:ind w:firstLine="22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5B68B" w14:textId="77777777" w:rsidR="001C4597" w:rsidRDefault="001C4597">
            <w:pPr>
              <w:ind w:firstLine="221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8EB81" w14:textId="77777777" w:rsidR="001C4597" w:rsidRDefault="001C4597">
            <w:pPr>
              <w:ind w:firstLine="22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F9B30" w14:textId="77777777" w:rsidR="001C4597" w:rsidRDefault="001C4597">
            <w:pPr>
              <w:ind w:firstLine="221"/>
              <w:rPr>
                <w:b/>
                <w:color w:val="00000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16CC9" w14:textId="77777777" w:rsidR="001C4597" w:rsidRDefault="001C4597">
            <w:pPr>
              <w:ind w:firstLine="221"/>
              <w:rPr>
                <w:b/>
                <w:color w:val="000000"/>
              </w:rPr>
            </w:pPr>
          </w:p>
        </w:tc>
      </w:tr>
      <w:tr w:rsidR="001C4597" w14:paraId="002B06B9" w14:textId="77777777" w:rsidTr="00B90B76">
        <w:trPr>
          <w:gridAfter w:val="1"/>
          <w:wAfter w:w="1767" w:type="dxa"/>
          <w:trHeight w:val="540"/>
        </w:trPr>
        <w:tc>
          <w:tcPr>
            <w:tcW w:w="5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64049E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1</w:t>
            </w:r>
          </w:p>
          <w:p w14:paraId="4411D912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BC15FCD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4853AA0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626EF68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5EBB361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F179508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56BD2AF9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32266ED8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7772CE3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201C0D5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184F5FF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3821E74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7B30131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9415936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5B087775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EDBB3A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D88A419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E0C5262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39C16AD2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C2BBF73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55C6B5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58F4DF7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5AEB047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9AD92C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12E57162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73B64FE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C9E1415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277518C3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5243ADFB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76586B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lastRenderedPageBreak/>
              <w:t>Penguatan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pemahaman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tentang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pembangunan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zona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integritas</w:t>
            </w:r>
            <w:proofErr w:type="spellEnd"/>
          </w:p>
          <w:p w14:paraId="1C2AB95F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2E162357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2256926E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E3C46EC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1979B815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D97CA47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337FF06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63F857C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DF0CD14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9F82260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F4B99DC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25A76B9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23895CF8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7C04DB0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57715099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312DDA7F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723F69B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9B86230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419BA906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BB02001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EC86B26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9C3981F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0FAFDF44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914ECCC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2CD37AE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75DE0BCA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  <w:p w14:paraId="62772EB4" w14:textId="77777777" w:rsidR="001C4597" w:rsidRDefault="001C4597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47A601" w14:textId="3AF74146" w:rsidR="001C4597" w:rsidRDefault="000542E9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lastRenderedPageBreak/>
              <w:t>Sosialisasi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menuju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WBBM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83C73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Tim PZI</w:t>
            </w:r>
          </w:p>
          <w:p w14:paraId="2AF3B137" w14:textId="77777777" w:rsidR="001C4597" w:rsidRDefault="001C4597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24F9D" w14:textId="12973D8E" w:rsidR="001C4597" w:rsidRDefault="000542E9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Sosialisasi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dari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kepala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melalui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intranet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5228F" w14:textId="2F9ED70F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DL: </w:t>
            </w:r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09 September 2022</w:t>
            </w:r>
          </w:p>
          <w:p w14:paraId="3FDBB0B3" w14:textId="77777777" w:rsidR="001C4597" w:rsidRDefault="001C4597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69A51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7AB3137D" w14:textId="77777777" w:rsidTr="00B90B76">
        <w:trPr>
          <w:gridAfter w:val="1"/>
          <w:wAfter w:w="1767" w:type="dxa"/>
          <w:trHeight w:val="255"/>
        </w:trPr>
        <w:tc>
          <w:tcPr>
            <w:tcW w:w="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AD8CE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603150B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25C3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Pembuatan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tagline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Layanan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BBKK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82EF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Tim PZI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FBD2E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Tagline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94397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DL: 18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Oktober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29BF9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Tagline: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mitra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handal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industri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kimia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dan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kemasan</w:t>
            </w:r>
            <w:proofErr w:type="spellEnd"/>
          </w:p>
          <w:p w14:paraId="33666811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telah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dibuat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logo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baru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 xml:space="preserve"> BBKK (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bukti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strike/>
                <w:color w:val="000000"/>
                <w:sz w:val="20"/>
                <w:szCs w:val="20"/>
              </w:rPr>
              <w:t>: logo BBKK)</w:t>
            </w:r>
          </w:p>
        </w:tc>
      </w:tr>
      <w:tr w:rsidR="001C4597" w14:paraId="46296C55" w14:textId="77777777" w:rsidTr="00B90B76">
        <w:trPr>
          <w:gridAfter w:val="1"/>
          <w:wAfter w:w="1767" w:type="dxa"/>
          <w:trHeight w:val="1407"/>
        </w:trPr>
        <w:tc>
          <w:tcPr>
            <w:tcW w:w="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FF8EE8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1A34B8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559E6" w14:textId="5EEEA5CF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Sosialisasi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melalui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pertemuan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rutin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apel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pagi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</w:t>
            </w:r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memasukkan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PZI,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kode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etik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ASN,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disiplin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jam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kerja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dsb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6AB56" w14:textId="281D4E26" w:rsidR="001C4597" w:rsidRDefault="00B34D41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BBSPJIKFK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7F9D4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Foto-foto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80FF6" w14:textId="60ED777F" w:rsidR="001C4597" w:rsidRDefault="00B34D41" w:rsidP="00B34D41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2022</w:t>
            </w:r>
          </w:p>
          <w:p w14:paraId="102910F5" w14:textId="77777777" w:rsidR="001C4597" w:rsidRDefault="001C4597">
            <w:pPr>
              <w:jc w:val="both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C5083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6111AD87" w14:textId="77777777" w:rsidTr="00B90B76">
        <w:trPr>
          <w:gridAfter w:val="1"/>
          <w:wAfter w:w="1767" w:type="dxa"/>
          <w:trHeight w:val="1427"/>
        </w:trPr>
        <w:tc>
          <w:tcPr>
            <w:tcW w:w="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2DE24E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4F939F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EE099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Sosialiasi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melalui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Pencanangan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WBBM oleh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Kepala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Balai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kepada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seluruh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dibawahnya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penjelasan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mengenai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konsekuensi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tidak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didapatnya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WBBM,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hilangnya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WBK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turunnya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nilai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RB)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B435F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Tim PZI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46722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Dokumentasi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foto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5521A" w14:textId="020375EF" w:rsidR="001C4597" w:rsidRDefault="00B34D41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Agustus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B859C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25243EF3" w14:textId="77777777" w:rsidTr="00B90B76">
        <w:trPr>
          <w:gridAfter w:val="1"/>
          <w:wAfter w:w="1767" w:type="dxa"/>
          <w:trHeight w:val="541"/>
        </w:trPr>
        <w:tc>
          <w:tcPr>
            <w:tcW w:w="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3AF79F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3A77F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8F31B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Pemasangan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spanduk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/ banner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tentang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pencanangan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WBBM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32B60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Subbag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3D02D" w14:textId="77777777" w:rsidR="001C4597" w:rsidRPr="00B34D41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Foto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spanduk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/ banner yang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telah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terpasang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62111" w14:textId="77777777" w:rsidR="001C4597" w:rsidRPr="00B34D41" w:rsidRDefault="00000000">
            <w:pPr>
              <w:jc w:val="both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DL: 24 </w:t>
            </w:r>
            <w:proofErr w:type="spellStart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Oktober</w:t>
            </w:r>
            <w:proofErr w:type="spellEnd"/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CF7766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11822650" w14:textId="77777777" w:rsidTr="00B90B76">
        <w:trPr>
          <w:gridAfter w:val="1"/>
          <w:wAfter w:w="1767" w:type="dxa"/>
          <w:trHeight w:val="675"/>
        </w:trPr>
        <w:tc>
          <w:tcPr>
            <w:tcW w:w="58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8FC14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7F681D4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9555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Benchmarking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istansi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telah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mendapatkan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predikat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WBBM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0A657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Tim PZI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9FD86" w14:textId="01AA9FDA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benchmarking</w:t>
            </w:r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Bayu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dkk</w:t>
            </w:r>
            <w:proofErr w:type="spellEnd"/>
            <w:r w:rsidR="00B34D41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FADB5" w14:textId="5924F13F" w:rsidR="001C4597" w:rsidRDefault="00B34D41" w:rsidP="00B34D41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B34D41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67E327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5621EDF6" w14:textId="77777777" w:rsidTr="00B90B76">
        <w:trPr>
          <w:gridAfter w:val="1"/>
          <w:wAfter w:w="1767" w:type="dxa"/>
          <w:trHeight w:val="551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4880E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45561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Peningkatan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disiplin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C5157" w14:textId="64EBB802" w:rsidR="001C4597" w:rsidRDefault="00B34D41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Rekapitulasi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keterlambatan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pegawai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setiap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bulan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94E0C" w14:textId="1BA07D9E" w:rsidR="001C4597" w:rsidRDefault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Fungsi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Ortala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3FB39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9A3E2" w14:textId="16E33297" w:rsidR="001C4597" w:rsidRDefault="00B34D41" w:rsidP="00B34D41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Desember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0D757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638DEF04" w14:textId="77777777" w:rsidTr="00B90B76">
        <w:trPr>
          <w:gridAfter w:val="1"/>
          <w:wAfter w:w="1767" w:type="dxa"/>
          <w:trHeight w:val="63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529C6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0770F" w14:textId="77777777" w:rsidR="001C4597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44407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Perbaikan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penempatan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monitor CCTV dan CCTV yang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lebih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tepat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2A89E" w14:textId="099D4E83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</w:t>
            </w:r>
            <w:r w:rsidR="00B90B7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bag</w:t>
            </w:r>
            <w:proofErr w:type="spellEnd"/>
            <w:r w:rsidR="00B90B76"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. 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9AC7" w14:textId="77777777" w:rsidR="001C4597" w:rsidRDefault="00000000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Foto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D94EA" w14:textId="3E9849F7" w:rsidR="001C4597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 w:rsidRPr="00B90B76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6BFEE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1C4597" w14:paraId="31F037C2" w14:textId="77777777" w:rsidTr="00B90B76">
        <w:trPr>
          <w:gridAfter w:val="1"/>
          <w:wAfter w:w="1767" w:type="dxa"/>
          <w:trHeight w:val="615"/>
        </w:trPr>
        <w:tc>
          <w:tcPr>
            <w:tcW w:w="58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889286" w14:textId="77777777" w:rsidR="001C4597" w:rsidRDefault="00000000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C74B" w14:textId="328687BA" w:rsidR="001C4597" w:rsidRDefault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pemantauan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laboratorium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pengujian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kalibrasi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F4CF5" w14:textId="12C08EFF" w:rsidR="001C4597" w:rsidRDefault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pemantauan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kinerja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laboratorium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pengujian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kalibrasi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81C22" w14:textId="7B840457" w:rsidR="001C4597" w:rsidRDefault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Koordinator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Fungsi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Pengujian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Kalibrasi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C28FC" w14:textId="6E0D7071" w:rsidR="001C4597" w:rsidRDefault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Tangkapan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layar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sistem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pemantauan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CFCDA" w14:textId="1FE09DA0" w:rsidR="001C4597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Desember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ECFE9A" w14:textId="77777777" w:rsidR="001C4597" w:rsidRDefault="00000000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 </w:t>
            </w:r>
          </w:p>
        </w:tc>
      </w:tr>
      <w:tr w:rsidR="00B90B76" w14:paraId="37828AAD" w14:textId="5E767449" w:rsidTr="00B90B76">
        <w:trPr>
          <w:trHeight w:val="132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1E7B7" w14:textId="260EE937" w:rsidR="00B90B76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31051" w14:textId="5179E3B2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>Pengembangan</w:t>
            </w:r>
            <w:proofErr w:type="spellEnd"/>
            <w:r w:rsidRPr="005C4422">
              <w:rPr>
                <w:rFonts w:ascii="Bookman Old Style" w:eastAsia="Bookman Old Style" w:hAnsi="Bookman Old Style" w:cs="Bookman Old Style"/>
                <w:sz w:val="20"/>
                <w:szCs w:val="20"/>
              </w:rPr>
              <w:t xml:space="preserve"> SIPTENAN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5B16F" w14:textId="7B760174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Pembuatan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SIPTENAN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4B26A" w14:textId="4E235E49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Fungsi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Data dan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D5D34" w14:textId="2A10EE11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Tangkapan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layar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SIPTENAN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85C7" w14:textId="5300CCDD" w:rsidR="00B90B76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>Desember</w:t>
            </w:r>
            <w:proofErr w:type="spellEnd"/>
            <w: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  <w:t xml:space="preserve"> 2022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22718" w14:textId="77777777" w:rsidR="00B90B76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Align w:val="bottom"/>
          </w:tcPr>
          <w:p w14:paraId="01580285" w14:textId="77777777" w:rsidR="00B90B76" w:rsidRDefault="00B90B76" w:rsidP="00B90B76"/>
        </w:tc>
      </w:tr>
      <w:tr w:rsidR="00B90B76" w14:paraId="30B29E77" w14:textId="77777777" w:rsidTr="00B90B76">
        <w:trPr>
          <w:gridAfter w:val="1"/>
          <w:wAfter w:w="1767" w:type="dxa"/>
          <w:trHeight w:val="30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2755" w14:textId="77777777" w:rsidR="00B90B76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D6B4" w14:textId="77777777" w:rsidR="00B90B76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Penataan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 xml:space="preserve"> Tata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  <w:t>Laksana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5D4D" w14:textId="77777777" w:rsidR="00B90B76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A4FBB" w14:textId="77777777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E17CF8" w14:textId="77777777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40D3D" w14:textId="77777777" w:rsidR="00B90B76" w:rsidRDefault="00B90B76" w:rsidP="00B90B76">
            <w:pPr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FC9A26" w14:textId="77777777" w:rsidR="00B90B76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000000"/>
                <w:sz w:val="20"/>
                <w:szCs w:val="20"/>
              </w:rPr>
            </w:pPr>
          </w:p>
        </w:tc>
      </w:tr>
      <w:tr w:rsidR="00B90B76" w14:paraId="0989BE2F" w14:textId="77777777" w:rsidTr="00B90B76">
        <w:trPr>
          <w:gridAfter w:val="1"/>
          <w:wAfter w:w="1767" w:type="dxa"/>
          <w:trHeight w:val="30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5FC0B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3106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SOP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sudah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ada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merevisi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SOP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sesuai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kebijakan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terbaru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;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integrasi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semua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</w:p>
          <w:p w14:paraId="19A93A8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7114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matriks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perbandingan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antara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SOP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peta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proses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bisnis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kebijakan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masih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berlaku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FA30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CDD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hasil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D539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4DB0F0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F2FF581" w14:textId="77777777" w:rsidTr="00B90B76">
        <w:trPr>
          <w:gridAfter w:val="1"/>
          <w:wAfter w:w="1767" w:type="dxa"/>
          <w:trHeight w:val="80"/>
        </w:trPr>
        <w:tc>
          <w:tcPr>
            <w:tcW w:w="589" w:type="dxa"/>
            <w:tcBorders>
              <w:left w:val="single" w:sz="4" w:space="0" w:color="000000"/>
              <w:right w:val="single" w:sz="4" w:space="0" w:color="000000"/>
            </w:tcBorders>
          </w:tcPr>
          <w:p w14:paraId="0451C022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448E86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C910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Merevisi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mengajukan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perbaikan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memperbaiki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SOP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berdasar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hasil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telah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dilakukan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F4BE6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DE0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revisi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, SOP AP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AB0C1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7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14:paraId="22FA80E7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2369A7A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DEA630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E5E579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3C6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Integrasi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mengintegrasikan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semua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manajemen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dalam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satu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SOP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644E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D5E4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SOP Integrasi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A5C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EF1FF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4D1E63BD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D1282B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B82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Pengembangan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website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D69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Pengembangan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zona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integritas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kinerja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pengujian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surat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penawaran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pengembangan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website PPID BBKK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2227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IT</w:t>
            </w:r>
          </w:p>
          <w:p w14:paraId="6F2142D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E058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zona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integritas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kinerja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pengujian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surat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penawaran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website PPIID BBKK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5DFC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Januari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-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</w:t>
            </w:r>
          </w:p>
          <w:p w14:paraId="1196E52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1FFC7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541CEA94" w14:textId="77777777" w:rsidTr="00B90B76">
        <w:trPr>
          <w:gridAfter w:val="1"/>
          <w:wAfter w:w="1767" w:type="dxa"/>
          <w:trHeight w:val="844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E51976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888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Penataan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Manajemen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Sumber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Daya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Manusia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77F0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F20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0EEA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F36E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3B41" w14:textId="77777777" w:rsidR="00B90B76" w:rsidRPr="000542E9" w:rsidRDefault="00B90B76" w:rsidP="00B90B76">
            <w:pPr>
              <w:ind w:firstLine="221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</w:tr>
      <w:tr w:rsidR="00B90B76" w14:paraId="4DCDDA90" w14:textId="77777777" w:rsidTr="00B90B76">
        <w:trPr>
          <w:gridAfter w:val="1"/>
          <w:wAfter w:w="1767" w:type="dxa"/>
          <w:trHeight w:val="84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6011EB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62A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setiap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tahun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pengajuan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Biro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Organisasi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SDM</w:t>
            </w:r>
          </w:p>
          <w:p w14:paraId="1E80708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92A0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Mengedarkan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permintaan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ABK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kepada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bidang-bidang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setiap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awal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D4F1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005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910E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Maret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Januari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2020,januari</w:t>
            </w:r>
            <w:proofErr w:type="gram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A0990" w14:textId="77777777" w:rsidR="00B90B76" w:rsidRPr="000542E9" w:rsidRDefault="00B90B76" w:rsidP="00B90B76">
            <w:pPr>
              <w:ind w:firstLine="221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</w:tr>
      <w:tr w:rsidR="00B90B76" w14:paraId="76947889" w14:textId="77777777" w:rsidTr="00B90B76">
        <w:trPr>
          <w:gridAfter w:val="1"/>
          <w:wAfter w:w="1767" w:type="dxa"/>
          <w:trHeight w:val="84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46ACE3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73D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067E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peta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jabatan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formasi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16D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BC44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Peta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54B3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Juni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2019,</w:t>
            </w:r>
          </w:p>
          <w:p w14:paraId="3DE2F65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Maret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2020,</w:t>
            </w:r>
          </w:p>
          <w:p w14:paraId="47102E8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Maret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FE95" w14:textId="77777777" w:rsidR="00B90B76" w:rsidRPr="000542E9" w:rsidRDefault="00B90B76" w:rsidP="00B90B76">
            <w:pPr>
              <w:ind w:firstLine="221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</w:tr>
      <w:tr w:rsidR="00B90B76" w14:paraId="65B07537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11AE1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EE0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Pelaksanaan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assessment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3BB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program assessment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97F9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FB31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kebutuhan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kompetensi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7C4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09AFF7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1DEA0741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D9AB1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45EB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Pelaksanaan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assessment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  <w:p w14:paraId="1762EB0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Penataan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tugas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/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izin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F1CE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Pelaksanaan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assessment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5581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203D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Hasil assessment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AF90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April 2020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801674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EDC4E25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251B69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59F8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D5C3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penempatan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814C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306B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penempatan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5793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Juli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2020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7170E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26E83006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4AEEE6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F2B4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AB9B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tugas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/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izin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3382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F3E5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Surat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persetujuan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74C3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Juni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23FE86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67A20517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872BC0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28D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Penataan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tugas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/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izin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belajar</w:t>
            </w:r>
            <w:proofErr w:type="spellEnd"/>
          </w:p>
          <w:p w14:paraId="417A5E0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perkin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6382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Koordinasi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kebutuhan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BBKK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pihak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kampus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491B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TU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2FF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Rencana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studi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4FFE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September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DB2832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60F22CD3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AA382B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9AA48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64BC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Koordinasi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Kepala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Seksi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5A69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41F5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Nota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dinas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usulan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3CA9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September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50B9BC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46456DF6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E7817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D13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perkin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individu</w:t>
            </w:r>
            <w:proofErr w:type="spellEnd"/>
          </w:p>
          <w:p w14:paraId="6504E48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disiplin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0FBC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perkin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7D4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Kasie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E12A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CCFF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230A0C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1A8DE183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985D04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5CD0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662D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Mengedarkan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memo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dinas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terkait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penginputan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kinerja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mingguan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BA72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962F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Memo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dinas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6234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September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41F35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2B053787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112D57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538C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disiplin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  <w:p w14:paraId="695FD96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4E7B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update data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sipegi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oleh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B1FE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Kasubbag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34CB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Nota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dinas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belum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mengupdate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sipegi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D42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September 2019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B3C7D0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2F05EDB6" w14:textId="77777777" w:rsidTr="00B90B76">
        <w:trPr>
          <w:gridAfter w:val="1"/>
          <w:wAfter w:w="1767" w:type="dxa"/>
          <w:trHeight w:val="59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FFC08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4650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Penguatan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5424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D2C4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85FC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DEA3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3EBDD9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4F345012" w14:textId="77777777" w:rsidTr="00B90B76">
        <w:trPr>
          <w:gridAfter w:val="1"/>
          <w:wAfter w:w="1767" w:type="dxa"/>
          <w:trHeight w:val="1745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1FF9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03BC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Reviu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penyempurnaan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RENSTRA BBKK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berkala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melibatkan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pimpinan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3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333B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Rapat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reviu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Renstra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BBKK</w:t>
            </w:r>
          </w:p>
          <w:p w14:paraId="642344C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  <w:p w14:paraId="3811D02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B727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bookmarkStart w:id="1" w:name="_heading=h.3znysh7" w:colFirst="0" w:colLast="0"/>
            <w:bookmarkEnd w:id="1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Sub Bag Program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3E4BA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Surat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undangan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Surat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undangan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daftar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hadir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notulen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rapat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dokumentasi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rapahadir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notulen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rapat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dokumentasi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rapa</w:t>
            </w:r>
            <w:proofErr w:type="spellEnd"/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A79B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2019-2021</w:t>
            </w:r>
          </w:p>
        </w:tc>
        <w:tc>
          <w:tcPr>
            <w:tcW w:w="17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5BC8D5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1F3CE2D3" w14:textId="77777777" w:rsidTr="00B90B76">
        <w:trPr>
          <w:gridAfter w:val="1"/>
          <w:wAfter w:w="1767" w:type="dxa"/>
          <w:trHeight w:val="1745"/>
        </w:trPr>
        <w:tc>
          <w:tcPr>
            <w:tcW w:w="5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A153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BE6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Monitoring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dokumen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internal (intranet BBKK)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eksternal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(website BBKK).</w:t>
            </w:r>
          </w:p>
        </w:tc>
        <w:tc>
          <w:tcPr>
            <w:tcW w:w="3690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93ED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Memantau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dokumen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diunggah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internal (intranet BBKK)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eksternal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(website BBKK)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berkala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BBEE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Sub Bag Program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Pelaporan</w:t>
            </w:r>
            <w:proofErr w:type="spellEnd"/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6876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Screenshot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dokumen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akuntabilitas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diunggah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pada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internal (intranet BBKK)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eksternal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(website BBKK).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4F65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Maret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2021</w:t>
            </w:r>
          </w:p>
          <w:p w14:paraId="68AC7BB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Desember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2021</w:t>
            </w:r>
          </w:p>
        </w:tc>
        <w:tc>
          <w:tcPr>
            <w:tcW w:w="17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225B2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334EC756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853A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F45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Penguatan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Pengawasan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613C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9F40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41B2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2296A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BB295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DE8D32E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41F37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2662D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Penyusunan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analisa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BA68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Penyusunan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analisa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resiko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untuk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semua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kegaiatn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 BBKK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841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Koordinator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C6A4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54D6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164F32" w14:textId="77777777" w:rsidR="00B90B76" w:rsidRPr="000542E9" w:rsidRDefault="00B90B76" w:rsidP="00B90B76">
            <w:pPr>
              <w:ind w:firstLine="241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</w:tr>
      <w:tr w:rsidR="00B90B76" w14:paraId="6AA5EAE7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7FA776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EC2C53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Penyusunan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analisa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resiko</w:t>
            </w:r>
            <w:proofErr w:type="spellEnd"/>
          </w:p>
          <w:p w14:paraId="6113B36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WBS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598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analisa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resiko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17BD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88FA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B6AA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888D3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E060990" w14:textId="77777777" w:rsidTr="00B90B76">
        <w:trPr>
          <w:gridAfter w:val="1"/>
          <w:wAfter w:w="1767" w:type="dxa"/>
          <w:trHeight w:val="341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31A177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0C549B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69A3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penentuan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kegiatan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mempunyai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analisaresiko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tertinggi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837D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PZI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3A5A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6AA0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555E0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4469CF20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9C86E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7B0C30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F5A5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WBS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setiap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896D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F7F9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/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64C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EA0FB8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3600B82A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3BCAD4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0F67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Di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penanganan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benturan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kepentingan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 BBKK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153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penanganan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benturan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kepentingan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 BBKK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9690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CBB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92E3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E3FC2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1421F635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A5F00F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04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Melakukan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peninjauan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kembali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Standar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Minimal BBKK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EC18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Standar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Minimal BBKK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331E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D7CC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8915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DBC504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4C3C6814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EF1B3A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4875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Melakukan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public campaign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tentang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pengendalian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gratifikasi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030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pakta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integritas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sosialisasi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disiplin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pembuatan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banner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gratifikasi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B38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B29D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1E07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E407B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E29D9DE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71A65A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79CE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Pengendalian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gratifikas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ABAA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pengendalian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gratifikasi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pengendali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gratifikasi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6B09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1859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EF1E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33B61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60739E49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80D7D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A475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Melakukan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kegiatan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pengendalian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untuk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meminimalisir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resiko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telah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diidentifikasi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4AD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sosialisasi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sistem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informasi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2F2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5F03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C8B0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5D5ADC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375F9D3B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8C33BB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654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Meinformasikan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mengkomunikasikan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SPI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kepada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seluruh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pihak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terkait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0E3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triwulan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026A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seluruh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koorgiat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8692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6E0B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D8E896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35FB9375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A1FB8FF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034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Menginformasikan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Kebijakan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pengaduan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73B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printscreen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pengaduan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33B8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F3E9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05E6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425675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154F4A53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4B7E3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44C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menindaklanjuti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Hasil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penanganan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pengaduan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masyarakat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3A7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merekap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keluhan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,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bulanan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EB1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129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rekaman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4166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D0D98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03DDE84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1E48" w14:textId="77777777" w:rsidR="00B90B76" w:rsidRPr="000542E9" w:rsidRDefault="00B90B76" w:rsidP="00B90B76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F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789D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Kualitas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  <w:t xml:space="preserve"> Publik</w:t>
            </w:r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8EB4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8327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4769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7432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1AC" w14:textId="77777777" w:rsidR="00B90B76" w:rsidRPr="000542E9" w:rsidRDefault="00B90B76" w:rsidP="00B90B76">
            <w:pPr>
              <w:ind w:firstLine="220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</w:tr>
      <w:tr w:rsidR="00B90B76" w14:paraId="7A33D7E6" w14:textId="77777777" w:rsidTr="00B90B76">
        <w:trPr>
          <w:gridAfter w:val="1"/>
          <w:wAfter w:w="1767" w:type="dxa"/>
          <w:trHeight w:val="553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8E5D0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83F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Penawaran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Elektronik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D990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surat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B7B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64E4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Surat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Penawaran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2534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1039A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  <w:tr w:rsidR="00B90B76" w14:paraId="65D46A85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EE9229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b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EF4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Pemantauan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Kepuasan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realtime</w:t>
            </w:r>
            <w:proofErr w:type="spellEnd"/>
          </w:p>
        </w:tc>
        <w:tc>
          <w:tcPr>
            <w:tcW w:w="3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C91F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pemantauan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kepuasan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perhitungan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hasil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kuesioner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realtime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791A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BC25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Pemantauan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Kepuasan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B21B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7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B72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  <w:tr w:rsidR="00B90B76" w14:paraId="0413BAB4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76D39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F5A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Kuesioner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Digital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EE31C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pengisian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kuesioner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digital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dapat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dikirimkan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melalui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tautan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email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atau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whatsapp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B8D4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AA0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Kuesioner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Digital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terintegrasi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Pemantauan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Kepuasan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34C4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0E7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  <w:tr w:rsidR="00B90B76" w14:paraId="6498C189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EE40F8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18B2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3641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Perbaikan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peningkatan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sarana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prasarana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kerja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untuk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publik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4AB9E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8824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Sarana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Prasarana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Kerja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untuk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Publik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lastRenderedPageBreak/>
              <w:t>memadai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sesuai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A81E8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lastRenderedPageBreak/>
              <w:t>2020-2021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9040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  <w:tr w:rsidR="00B90B76" w14:paraId="14804EE2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45A040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9E47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Memperkuat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branding BBKK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serta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pemeliharaan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loyalitas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C1DA43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Melakukan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kegiatan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promosi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masif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memelihara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loyalitas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3FB1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2CC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Laporan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pelaksanaan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kegiatan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promosi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pemeliharaan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loyalitas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12F44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94B9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  <w:tr w:rsidR="00B90B76" w14:paraId="73D1CB01" w14:textId="77777777" w:rsidTr="00B90B76">
        <w:trPr>
          <w:gridAfter w:val="1"/>
          <w:wAfter w:w="1767" w:type="dxa"/>
          <w:trHeight w:val="504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5EE721" w14:textId="77777777" w:rsidR="00B90B76" w:rsidRPr="000542E9" w:rsidRDefault="00B90B76" w:rsidP="00B90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5AB3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Publik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online dan digital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628BB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aplikasi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digital dan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meningkatkan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koneksi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internet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serta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kapasitas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server.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5804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Tim PJT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6DE4F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Pelayanan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publik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secara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digital yang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dapat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diakses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pelanggan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dari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mana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saja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tanpa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harus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datang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BBKK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B7795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764C6" w14:textId="77777777" w:rsidR="00B90B76" w:rsidRPr="000542E9" w:rsidRDefault="00B90B76" w:rsidP="00B90B76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Membutuhkan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dukungan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anggaran</w:t>
            </w:r>
            <w:proofErr w:type="spellEnd"/>
          </w:p>
        </w:tc>
      </w:tr>
    </w:tbl>
    <w:p w14:paraId="5265E5B7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2A2A7D2A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3B108C60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</w:p>
    <w:p w14:paraId="04E609BB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  <w:sectPr w:rsidR="001C4597">
          <w:pgSz w:w="16839" w:h="11907" w:orient="landscape"/>
          <w:pgMar w:top="540" w:right="1418" w:bottom="270" w:left="1712" w:header="720" w:footer="720" w:gutter="0"/>
          <w:cols w:space="720"/>
        </w:sectPr>
      </w:pPr>
    </w:p>
    <w:p w14:paraId="08101005" w14:textId="4DFB9830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B. MATRIK RENCANA AKSI PEMBANGUNAN ZONA INTEGRITAS MENUJU WBK DAN WBBM PADA UNIT KERJA BALAI BESAR 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STANDARDISASI DAN PELAYANAN JASA INDUSTRI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KIMIA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, FARMASI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DAN KEMASAN TAHUN 202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.</w:t>
      </w:r>
    </w:p>
    <w:p w14:paraId="6B43556C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</w:p>
    <w:tbl>
      <w:tblPr>
        <w:tblStyle w:val="a8"/>
        <w:tblW w:w="1390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31"/>
        <w:gridCol w:w="3173"/>
        <w:gridCol w:w="3043"/>
        <w:gridCol w:w="1914"/>
        <w:gridCol w:w="1997"/>
        <w:gridCol w:w="1701"/>
        <w:gridCol w:w="1547"/>
      </w:tblGrid>
      <w:tr w:rsidR="001C4597" w14:paraId="260399AB" w14:textId="77777777">
        <w:trPr>
          <w:trHeight w:val="51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106A0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7DB4E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04F523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3D033A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Penanggung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194CC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FA62FF2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A4EF4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4CFEE169" w14:textId="77777777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B0358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31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3915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Perubahan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96CD0B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4506D9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4833B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CB4473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0DDDB3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493A1020" w14:textId="77777777">
        <w:trPr>
          <w:trHeight w:val="1026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5AA0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3920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Penguatan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pemahaman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pembangunan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zona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integritas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F196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Sosialisasi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dengan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infografis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melalui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medsos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(WAG)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kepada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seluruh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facebook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IG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AF33" w14:textId="77777777" w:rsidR="001C4597" w:rsidRDefault="00000000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Ketua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MP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B4212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Screenshoot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pesan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infografis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280D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April, Mei,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Agustus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Oktober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5527B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1A2AC12B" w14:textId="77777777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747D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6C99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041B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Benchmarking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instansi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mendapatkan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status WBBM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6C4B" w14:textId="77777777" w:rsidR="001C4597" w:rsidRDefault="00000000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Koordinator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260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Laporan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B265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56EDC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73C132C1" w14:textId="77777777">
        <w:trPr>
          <w:trHeight w:val="69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160E4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2EF599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0E8A3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9B14D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Penanggung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5382A8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C83CE6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5238B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4B34E621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C51D35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E674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CCD4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Penyebaran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kuesioner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online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untuk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melihat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seberapa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tingkat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pemahaman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BBKK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menggunakan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google document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C2FBA" w14:textId="77777777" w:rsidR="001C4597" w:rsidRDefault="00000000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Ketua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MP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D3FA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Kuesioner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rekap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hasil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3FCC1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April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45745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12951941" w14:textId="7777777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6D67B0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B3C3" w14:textId="77777777" w:rsidR="001C4597" w:rsidRDefault="00000000">
            <w:pPr>
              <w:ind w:left="10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01E1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Coffee Morning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15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menggunakan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baju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dengan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memasukkan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nilai-nilai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etik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ASN, 5K,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disiplin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dsb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F9242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Semua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Kepala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/ Bagian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A940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Foto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E359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tanggal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15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atau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setelahnya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ABCAF0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1134A653" w14:textId="77777777">
        <w:trPr>
          <w:trHeight w:val="617"/>
        </w:trPr>
        <w:tc>
          <w:tcPr>
            <w:tcW w:w="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CF691B3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07DFC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Peningkatan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disiplin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ED1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C415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3D89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7CF12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FFDFAC" w14:textId="77777777" w:rsidR="001C4597" w:rsidRDefault="001C4597">
            <w:pPr>
              <w:ind w:left="100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</w:tc>
      </w:tr>
      <w:tr w:rsidR="001C4597" w14:paraId="4D526B89" w14:textId="7777777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DD73A7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A9BA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2CC5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Evaluasi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B13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Subbag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Kepegawaian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911A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718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April,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9B3524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7E40991C" w14:textId="7777777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44F38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FF92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51C1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Meeting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pagi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pukul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7.30)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4560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Seluruh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/Bagian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48E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Foto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79C63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Seminggu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sekali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A74CF9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4608C106" w14:textId="77777777">
        <w:trPr>
          <w:trHeight w:val="70"/>
        </w:trPr>
        <w:tc>
          <w:tcPr>
            <w:tcW w:w="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D145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EEE8C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270B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Evaluasi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keluar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di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9E54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Kasubag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DD0B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33A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847853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Telah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berjalan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namun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perlu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dievaluasi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kembali</w:t>
            </w:r>
            <w:proofErr w:type="spellEnd"/>
          </w:p>
        </w:tc>
      </w:tr>
      <w:tr w:rsidR="001C4597" w14:paraId="6BF23E1F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1D7D9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28369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183C59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FD6B6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Penanggung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CB651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B3616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6E315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085FCFCF" w14:textId="77777777">
        <w:trPr>
          <w:trHeight w:val="172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460C85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B26DA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5F8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Prosedur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pencatatan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keluar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pada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termasuk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pencatatan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menuliskan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sendiri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buku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yg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disediakan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oleh security)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45C5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Kasubag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Umum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struktural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lainnya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77C2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Prosedur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 logbook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A1495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16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806D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Hingga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2-3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berikutnya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lalu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dievaluasi</w:t>
            </w:r>
            <w:proofErr w:type="spellEnd"/>
          </w:p>
        </w:tc>
      </w:tr>
      <w:tr w:rsidR="001C4597" w14:paraId="64020F72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</w:tcPr>
          <w:p w14:paraId="5EB3F590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8C73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Internalisasi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5K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sebagai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budaya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8EA4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Perbaikan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penilaian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pelaporan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tindak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lanjut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hasil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penilaian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Program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kompetisi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inovasi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5 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58B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Tim 5K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5EA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0AFD1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April 2020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75B087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71719904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</w:tcPr>
          <w:p w14:paraId="3E17718A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8EE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6109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Jumat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Berseri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bersih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sehat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rapi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7D83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Semua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bagian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C0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Foto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4F82A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416FFA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01D2D26D" w14:textId="77777777">
        <w:trPr>
          <w:trHeight w:val="1215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82E6F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A151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Internalisasi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budaya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melayani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disemua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tingkatan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birokrasi</w:t>
            </w:r>
            <w:proofErr w:type="spellEnd"/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F91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Pelatihan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pelayanan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prima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744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Kasubag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577BF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Sertifikat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pelatihan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FBDD2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Mei 2020 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91D62F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690E5B8B" w14:textId="77777777">
        <w:trPr>
          <w:trHeight w:val="30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F41B1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7EF96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Penataan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EEE2A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37C3C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AC0A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1D5D9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F85BF73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5A0BA63C" w14:textId="77777777">
        <w:trPr>
          <w:trHeight w:val="3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DAC93F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6959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1780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sudah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merevisi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sesuai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kebijakan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terbaru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integrasi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semua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5EE8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Masing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masing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bagian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C3F9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Generik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PM, PO, IK dan Format SM Integrasi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FF3BF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96BE34" w14:textId="77777777" w:rsidR="001C4597" w:rsidRDefault="001C4597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34F8605D" w14:textId="77777777">
        <w:trPr>
          <w:trHeight w:val="303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5215E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DD742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7DD16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Tata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Naskah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Dinas (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ratnik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743B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Teknologi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CA9D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B7B1C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April 2020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DAEC63F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39286AB4" w14:textId="77777777">
        <w:trPr>
          <w:trHeight w:val="3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A4D4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3914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576280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A7EC0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8D69B7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1D3C6B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38B6B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60B65F7E" w14:textId="77777777">
        <w:trPr>
          <w:trHeight w:val="30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24545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845A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4EC7D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Survei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Kepuasan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Masyarakat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1429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36F44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0858F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C06A2F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59040F9A" w14:textId="77777777">
        <w:trPr>
          <w:trHeight w:val="303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7A5D7B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1296D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F0A19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website PPID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303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33E7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CE5CF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A98F536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27359141" w14:textId="77777777">
        <w:trPr>
          <w:trHeight w:val="303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771DF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83334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13EC2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Surat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195C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01EE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5C1D4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9CEF6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6E1BD03F" w14:textId="77777777">
        <w:trPr>
          <w:trHeight w:val="303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1234F1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E29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25097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</w:p>
          <w:p w14:paraId="4DEA57E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AB80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2763B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E63D1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F80D1C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27045B82" w14:textId="77777777">
        <w:trPr>
          <w:trHeight w:val="303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1025D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47ED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26B1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8CA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Teknologi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807D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20A4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Juli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50F643" w14:textId="77777777" w:rsidR="001C4597" w:rsidRDefault="00000000">
            <w:pPr>
              <w:ind w:left="100" w:firstLine="2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1FE51F51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744BE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527E7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Penataan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Manajemen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Sumber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Daya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Manusia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8C4E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7834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30F3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B3FB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92D8B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56492465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F169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0A47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Perencanaan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Kebutuhan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E3B0F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Formasi</w:t>
            </w:r>
            <w:proofErr w:type="spellEnd"/>
            <w:r w:rsidRPr="000542E9">
              <w:rPr>
                <w:color w:val="FF0000"/>
              </w:rPr>
              <w:t xml:space="preserve"> dan </w:t>
            </w:r>
            <w:proofErr w:type="spellStart"/>
            <w:r w:rsidRPr="000542E9">
              <w:rPr>
                <w:color w:val="FF0000"/>
              </w:rPr>
              <w:t>pengusulan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formasi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C6C44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240EC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Peta </w:t>
            </w:r>
            <w:proofErr w:type="spellStart"/>
            <w:r w:rsidRPr="000542E9">
              <w:rPr>
                <w:color w:val="FF0000"/>
              </w:rPr>
              <w:t>Jabatan</w:t>
            </w:r>
            <w:proofErr w:type="spellEnd"/>
            <w:r w:rsidRPr="000542E9">
              <w:rPr>
                <w:color w:val="FF0000"/>
              </w:rPr>
              <w:t xml:space="preserve"> 2020</w:t>
            </w:r>
          </w:p>
          <w:p w14:paraId="47717DDE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Usulan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Formasi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8949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Maret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94FA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4874892D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0DF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477A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9DF60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Penempatan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pegawai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sesuai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dengan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kinerja</w:t>
            </w:r>
            <w:proofErr w:type="spellEnd"/>
            <w:r w:rsidRPr="000542E9">
              <w:rPr>
                <w:color w:val="FF0000"/>
              </w:rPr>
              <w:t xml:space="preserve"> masing-masing.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B275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1EB2F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SK </w:t>
            </w:r>
            <w:proofErr w:type="spellStart"/>
            <w:r w:rsidRPr="000542E9">
              <w:rPr>
                <w:color w:val="FF0000"/>
              </w:rPr>
              <w:t>Penempatan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84018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FA046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19D87D92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F64F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BEA8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Pengembangan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C2C31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Penyusunan</w:t>
            </w:r>
            <w:proofErr w:type="spellEnd"/>
            <w:r w:rsidRPr="000542E9">
              <w:rPr>
                <w:color w:val="FF0000"/>
              </w:rPr>
              <w:t xml:space="preserve"> Program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 </w:t>
            </w:r>
            <w:proofErr w:type="spellStart"/>
            <w:r w:rsidRPr="000542E9">
              <w:rPr>
                <w:color w:val="FF0000"/>
              </w:rPr>
              <w:t>Tahun</w:t>
            </w:r>
            <w:proofErr w:type="spellEnd"/>
            <w:r w:rsidRPr="000542E9">
              <w:rPr>
                <w:color w:val="FF0000"/>
              </w:rPr>
              <w:t xml:space="preserve"> 2020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822B3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81122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- Analisa gap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akhir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tahun</w:t>
            </w:r>
            <w:proofErr w:type="spellEnd"/>
            <w:r w:rsidRPr="000542E9">
              <w:rPr>
                <w:color w:val="FF0000"/>
              </w:rPr>
              <w:t xml:space="preserve"> 2019</w:t>
            </w:r>
          </w:p>
          <w:p w14:paraId="3A66129A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-Program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48232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B9B6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5155D517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606A9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4A32D8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D842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Pelaksanaan</w:t>
            </w:r>
            <w:proofErr w:type="spellEnd"/>
            <w:r w:rsidRPr="000542E9">
              <w:rPr>
                <w:color w:val="FF0000"/>
              </w:rPr>
              <w:t xml:space="preserve"> Program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87F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1E659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Realisasi</w:t>
            </w:r>
            <w:proofErr w:type="spellEnd"/>
            <w:r w:rsidRPr="000542E9">
              <w:rPr>
                <w:color w:val="FF0000"/>
              </w:rPr>
              <w:t xml:space="preserve"> Program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EE4B0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Januari-Desember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7ED42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4F979097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CC492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E007D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8106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36CD7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34DA5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68F1A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CC252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26398DDC" w14:textId="77777777">
        <w:trPr>
          <w:trHeight w:val="68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D1A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3450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D9477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Pemantauan</w:t>
            </w:r>
            <w:proofErr w:type="spellEnd"/>
            <w:r w:rsidRPr="000542E9">
              <w:rPr>
                <w:color w:val="FF0000"/>
              </w:rPr>
              <w:t xml:space="preserve"> Progress SDM yang </w:t>
            </w:r>
            <w:proofErr w:type="spellStart"/>
            <w:r w:rsidRPr="000542E9">
              <w:rPr>
                <w:color w:val="FF0000"/>
              </w:rPr>
              <w:t>mendapatkan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Tugas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Belajar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563EF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7A556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Laporan</w:t>
            </w:r>
            <w:proofErr w:type="spellEnd"/>
            <w:r w:rsidRPr="000542E9">
              <w:rPr>
                <w:color w:val="FF0000"/>
              </w:rPr>
              <w:t xml:space="preserve"> progress </w:t>
            </w:r>
            <w:proofErr w:type="spellStart"/>
            <w:r w:rsidRPr="000542E9">
              <w:rPr>
                <w:color w:val="FF0000"/>
              </w:rPr>
              <w:t>Tugas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Belajar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EA218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Juli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41FE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78C581FC" w14:textId="77777777">
        <w:trPr>
          <w:trHeight w:val="1115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3E992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445CD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6B96A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  <w:r w:rsidRPr="000542E9">
              <w:rPr>
                <w:color w:val="FF0000"/>
              </w:rPr>
              <w:t xml:space="preserve"> Hasil </w:t>
            </w:r>
            <w:proofErr w:type="spellStart"/>
            <w:r w:rsidRPr="000542E9">
              <w:rPr>
                <w:color w:val="FF0000"/>
              </w:rPr>
              <w:t>Kegiatan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3FFBB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69C2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efektifitas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kegiatan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peningkatan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22BEA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Tiga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bulan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setelah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kegiatan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B6102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2F83C680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8ED7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CB654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Penerapan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Disiplin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BA7C0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Mengedarkan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akumulasi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keterlambatan</w:t>
            </w:r>
            <w:proofErr w:type="spellEnd"/>
            <w:r w:rsidRPr="000542E9">
              <w:rPr>
                <w:color w:val="FF0000"/>
              </w:rPr>
              <w:t xml:space="preserve"> jam </w:t>
            </w:r>
            <w:proofErr w:type="spellStart"/>
            <w:r w:rsidRPr="000542E9">
              <w:rPr>
                <w:color w:val="FF0000"/>
              </w:rPr>
              <w:t>masuk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kantor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F7EE3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BA55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Laporan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akumulasi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keterlambatan</w:t>
            </w:r>
            <w:proofErr w:type="spellEnd"/>
            <w:r w:rsidRPr="000542E9">
              <w:rPr>
                <w:color w:val="FF0000"/>
              </w:rPr>
              <w:t xml:space="preserve"> jam </w:t>
            </w:r>
            <w:proofErr w:type="spellStart"/>
            <w:r w:rsidRPr="000542E9">
              <w:rPr>
                <w:color w:val="FF0000"/>
              </w:rPr>
              <w:t>masuk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kantor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0300F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Maret-Desember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9FEB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4859585A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2E4F4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5749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7F3BB3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Meningkatkan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pengawasan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keluar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masuk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pegawai</w:t>
            </w:r>
            <w:proofErr w:type="spellEnd"/>
            <w:r w:rsidRPr="000542E9">
              <w:rPr>
                <w:color w:val="FF0000"/>
              </w:rPr>
              <w:t xml:space="preserve"> pada jam </w:t>
            </w:r>
            <w:proofErr w:type="spellStart"/>
            <w:r w:rsidRPr="000542E9">
              <w:rPr>
                <w:color w:val="FF0000"/>
              </w:rPr>
              <w:t>kerja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melalui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kewajiban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membuat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surat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izin</w:t>
            </w:r>
            <w:proofErr w:type="spellEnd"/>
            <w:r w:rsidRPr="000542E9">
              <w:rPr>
                <w:color w:val="FF0000"/>
              </w:rPr>
              <w:t xml:space="preserve"> dan </w:t>
            </w:r>
            <w:proofErr w:type="spellStart"/>
            <w:r w:rsidRPr="000542E9">
              <w:rPr>
                <w:color w:val="FF0000"/>
              </w:rPr>
              <w:t>dipantau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atasan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setiap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minggunya</w:t>
            </w:r>
            <w:proofErr w:type="spellEnd"/>
            <w:r w:rsidRPr="000542E9">
              <w:rPr>
                <w:color w:val="FF0000"/>
              </w:rPr>
              <w:t>.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213FF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-</w:t>
            </w:r>
            <w:proofErr w:type="spellStart"/>
            <w:r w:rsidRPr="000542E9">
              <w:rPr>
                <w:color w:val="FF0000"/>
              </w:rPr>
              <w:t>Umum</w:t>
            </w:r>
            <w:proofErr w:type="spellEnd"/>
          </w:p>
          <w:p w14:paraId="386612E6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-</w:t>
            </w:r>
            <w:proofErr w:type="spellStart"/>
            <w:r w:rsidRPr="000542E9">
              <w:rPr>
                <w:color w:val="FF0000"/>
              </w:rPr>
              <w:t>Atasan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Langsung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FE5A9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Laporan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Mingguan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Keluar</w:t>
            </w:r>
            <w:proofErr w:type="spellEnd"/>
            <w:r w:rsidRPr="000542E9">
              <w:rPr>
                <w:color w:val="FF0000"/>
              </w:rPr>
              <w:t xml:space="preserve"> Masuk </w:t>
            </w:r>
            <w:proofErr w:type="spellStart"/>
            <w:r w:rsidRPr="000542E9">
              <w:rPr>
                <w:color w:val="FF0000"/>
              </w:rPr>
              <w:t>Pegawai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A51A6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Maret-Desember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B0B33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7E66EBE7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50B6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22B2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Penetapan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Kinerja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Individu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D292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Menyusun </w:t>
            </w:r>
            <w:proofErr w:type="spellStart"/>
            <w:r w:rsidRPr="000542E9">
              <w:rPr>
                <w:color w:val="FF0000"/>
              </w:rPr>
              <w:t>Perjanjian</w:t>
            </w:r>
            <w:proofErr w:type="spellEnd"/>
            <w:r w:rsidRPr="000542E9">
              <w:rPr>
                <w:color w:val="FF0000"/>
              </w:rPr>
              <w:t xml:space="preserve"> Kinerja </w:t>
            </w:r>
            <w:proofErr w:type="spellStart"/>
            <w:r w:rsidRPr="000542E9">
              <w:rPr>
                <w:color w:val="FF0000"/>
              </w:rPr>
              <w:t>Pegawai</w:t>
            </w:r>
            <w:proofErr w:type="spellEnd"/>
            <w:r w:rsidRPr="000542E9">
              <w:rPr>
                <w:color w:val="FF0000"/>
              </w:rPr>
              <w:t xml:space="preserve"> yang </w:t>
            </w:r>
            <w:proofErr w:type="spellStart"/>
            <w:r w:rsidRPr="000542E9">
              <w:rPr>
                <w:color w:val="FF0000"/>
              </w:rPr>
              <w:t>diturunkan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dari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Perjanjian</w:t>
            </w:r>
            <w:proofErr w:type="spellEnd"/>
            <w:r w:rsidRPr="000542E9">
              <w:rPr>
                <w:color w:val="FF0000"/>
              </w:rPr>
              <w:t xml:space="preserve"> Kinerja </w:t>
            </w:r>
            <w:proofErr w:type="spellStart"/>
            <w:r w:rsidRPr="000542E9">
              <w:rPr>
                <w:color w:val="FF0000"/>
              </w:rPr>
              <w:t>Kepala</w:t>
            </w:r>
            <w:proofErr w:type="spellEnd"/>
            <w:r w:rsidRPr="000542E9">
              <w:rPr>
                <w:color w:val="FF0000"/>
              </w:rPr>
              <w:t xml:space="preserve"> BBKK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5DE97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Kepala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Bidang</w:t>
            </w:r>
            <w:proofErr w:type="spellEnd"/>
            <w:r w:rsidRPr="000542E9">
              <w:rPr>
                <w:color w:val="FF0000"/>
              </w:rPr>
              <w:t>/Bagian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91F7E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Cascading Perkin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2067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A0462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6E361CF9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507FC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02D2F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2275B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Menjadikan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Perjanjian</w:t>
            </w:r>
            <w:proofErr w:type="spellEnd"/>
            <w:r w:rsidRPr="000542E9">
              <w:rPr>
                <w:color w:val="FF0000"/>
              </w:rPr>
              <w:t xml:space="preserve"> Kinerja </w:t>
            </w:r>
            <w:proofErr w:type="spellStart"/>
            <w:r w:rsidRPr="000542E9">
              <w:rPr>
                <w:color w:val="FF0000"/>
              </w:rPr>
              <w:t>Individu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sebagai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Sasaran</w:t>
            </w:r>
            <w:proofErr w:type="spellEnd"/>
            <w:r w:rsidRPr="000542E9">
              <w:rPr>
                <w:color w:val="FF0000"/>
              </w:rPr>
              <w:t xml:space="preserve"> Kinerja </w:t>
            </w:r>
            <w:proofErr w:type="spellStart"/>
            <w:proofErr w:type="gramStart"/>
            <w:r w:rsidRPr="000542E9">
              <w:rPr>
                <w:color w:val="FF0000"/>
              </w:rPr>
              <w:t>Pegawai</w:t>
            </w:r>
            <w:proofErr w:type="spellEnd"/>
            <w:r w:rsidRPr="000542E9">
              <w:rPr>
                <w:color w:val="FF0000"/>
              </w:rPr>
              <w:t>(</w:t>
            </w:r>
            <w:proofErr w:type="gramEnd"/>
            <w:r w:rsidRPr="000542E9">
              <w:rPr>
                <w:color w:val="FF0000"/>
              </w:rPr>
              <w:t>SKP)</w:t>
            </w:r>
          </w:p>
          <w:p w14:paraId="31FCD29C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86A96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Atasan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langsung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DD402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SKP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3090" w14:textId="77777777" w:rsidR="001C4597" w:rsidRDefault="0000000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Januari</w:t>
            </w:r>
            <w:proofErr w:type="spellEnd"/>
            <w:r>
              <w:rPr>
                <w:color w:val="000000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2C400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6BC333F3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68A8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5B398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Pengelolaan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7C1C2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Monitoring up-date biodata di </w:t>
            </w:r>
            <w:proofErr w:type="spellStart"/>
            <w:r w:rsidRPr="000542E9">
              <w:rPr>
                <w:color w:val="FF0000"/>
              </w:rPr>
              <w:t>sipegi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CC3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37426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Biodata yang </w:t>
            </w:r>
            <w:proofErr w:type="spellStart"/>
            <w:r w:rsidRPr="000542E9">
              <w:rPr>
                <w:color w:val="FF0000"/>
              </w:rPr>
              <w:t>sudah</w:t>
            </w:r>
            <w:proofErr w:type="spellEnd"/>
            <w:r w:rsidRPr="000542E9">
              <w:rPr>
                <w:color w:val="FF0000"/>
              </w:rPr>
              <w:t xml:space="preserve"> di update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BB170" w14:textId="77777777" w:rsidR="001C459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Satu kali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bulan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31B83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5470CE9D" w14:textId="77777777">
        <w:trPr>
          <w:trHeight w:val="602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D66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B1C32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562A9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Up date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matriks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  <w:r w:rsidRPr="000542E9">
              <w:rPr>
                <w:color w:val="FF0000"/>
              </w:rPr>
              <w:t xml:space="preserve"> SDM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6C596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6DD50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Matriks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kompetensi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52D65" w14:textId="77777777" w:rsidR="001C4597" w:rsidRDefault="0000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Satu kali </w:t>
            </w:r>
            <w:proofErr w:type="spellStart"/>
            <w:r>
              <w:rPr>
                <w:color w:val="000000"/>
              </w:rPr>
              <w:t>dalam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setiap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bulan</w:t>
            </w:r>
            <w:proofErr w:type="spellEnd"/>
          </w:p>
          <w:p w14:paraId="645B1B4F" w14:textId="77777777" w:rsidR="001C4597" w:rsidRDefault="001C4597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39892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7597E5C7" w14:textId="77777777">
        <w:trPr>
          <w:trHeight w:val="602"/>
        </w:trPr>
        <w:tc>
          <w:tcPr>
            <w:tcW w:w="5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B33202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922975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4D1FDB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CBF0CB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E18C96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DB4575" w14:textId="77777777" w:rsidR="001C4597" w:rsidRDefault="001C4597">
            <w:pPr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49A15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31E8A8F2" w14:textId="77777777">
        <w:trPr>
          <w:trHeight w:val="602"/>
        </w:trPr>
        <w:tc>
          <w:tcPr>
            <w:tcW w:w="531" w:type="dxa"/>
            <w:shd w:val="clear" w:color="auto" w:fill="auto"/>
            <w:vAlign w:val="center"/>
          </w:tcPr>
          <w:p w14:paraId="5F56EE70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2506354D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  <w:shd w:val="clear" w:color="auto" w:fill="auto"/>
            <w:vAlign w:val="center"/>
          </w:tcPr>
          <w:p w14:paraId="7A37930D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14:paraId="41114FE3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50327C2C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2937A" w14:textId="77777777" w:rsidR="001C4597" w:rsidRDefault="001C4597">
            <w:pPr>
              <w:rPr>
                <w:color w:val="000000"/>
              </w:rPr>
            </w:pPr>
          </w:p>
        </w:tc>
        <w:tc>
          <w:tcPr>
            <w:tcW w:w="1547" w:type="dxa"/>
            <w:shd w:val="clear" w:color="auto" w:fill="auto"/>
            <w:vAlign w:val="center"/>
          </w:tcPr>
          <w:p w14:paraId="187093F4" w14:textId="77777777" w:rsidR="001C4597" w:rsidRDefault="001C4597">
            <w:pPr>
              <w:ind w:firstLine="220"/>
              <w:rPr>
                <w:color w:val="000000"/>
              </w:rPr>
            </w:pPr>
          </w:p>
        </w:tc>
      </w:tr>
      <w:tr w:rsidR="001C4597" w14:paraId="6CEE140B" w14:textId="77777777">
        <w:trPr>
          <w:trHeight w:val="54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61352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54FC27CF" wp14:editId="6890235D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8848725" cy="22224"/>
                      <wp:effectExtent l="0" t="0" r="0" b="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926400" y="3775238"/>
                                <a:ext cx="8839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8848725" cy="22224"/>
                      <wp:effectExtent b="0" l="0" r="0" t="0"/>
                      <wp:wrapNone/>
                      <wp:docPr id="3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8725" cy="222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00E9A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7CED4F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A8AE7C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3AD37E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3D059C5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10C1F8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576D3DD0" w14:textId="77777777">
        <w:trPr>
          <w:trHeight w:val="1475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3D8B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EB67B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Reviu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penyempurnaan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RENSTRA BBKK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melibatkan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pimpinan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4B752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Rapat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reviu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Renstra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97B22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Sub Bag Program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Pelaporan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55A2C5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Surat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undangan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daftar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hadir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notulen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rapat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dokumentasi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rapat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203C2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Maret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66F90D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11FD9E19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94974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A867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Penguatan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Pengawasan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0594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DB4D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E560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E796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3810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1E24203B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E84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A5C77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30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A053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Public</w:t>
            </w:r>
            <w:proofErr w:type="gram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campaign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baik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internal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eksternal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  <w:p w14:paraId="0615F8FA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D4FF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Tim ZI</w:t>
            </w:r>
          </w:p>
        </w:tc>
        <w:tc>
          <w:tcPr>
            <w:tcW w:w="19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057B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Banner,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pengumuman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medsos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dsb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  <w:p w14:paraId="5A62FEA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FEC11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FFFC6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5BDB3674" w14:textId="77777777">
        <w:trPr>
          <w:trHeight w:val="70"/>
        </w:trPr>
        <w:tc>
          <w:tcPr>
            <w:tcW w:w="5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F52DF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1D90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Penyusunan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analisa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resiko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sampai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pemantauan</w:t>
            </w:r>
            <w:proofErr w:type="spellEnd"/>
          </w:p>
          <w:p w14:paraId="0B1F3869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3D256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Menyusun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analisa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resiko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implementasi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SPIP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menyeluruh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serta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monev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terhadap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tindakan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sudah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direncanakan</w:t>
            </w:r>
            <w:proofErr w:type="spellEnd"/>
          </w:p>
          <w:p w14:paraId="3E68FDF1" w14:textId="77777777" w:rsidR="001C4597" w:rsidRPr="000542E9" w:rsidRDefault="00000000">
            <w:pPr>
              <w:ind w:left="46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2D21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Tim SPIP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Satgas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26B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LKK SPIP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Monev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Resiko</w:t>
            </w:r>
            <w:proofErr w:type="spellEnd"/>
          </w:p>
          <w:p w14:paraId="5BB38E4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E6D4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Triwulan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50CDC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1F891C0A" w14:textId="77777777">
        <w:trPr>
          <w:trHeight w:val="107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4D484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96D4C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Menindaklanjuti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Hasil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masyarakat</w:t>
            </w:r>
            <w:proofErr w:type="spellEnd"/>
            <w:r w:rsidRPr="000542E9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7CA98797" wp14:editId="0EC39FC6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939800</wp:posOffset>
                      </wp:positionV>
                      <wp:extent cx="2181225" cy="22225"/>
                      <wp:effectExtent l="0" t="0" r="0" b="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60150" y="378000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939800</wp:posOffset>
                      </wp:positionV>
                      <wp:extent cx="2181225" cy="22225"/>
                      <wp:effectExtent b="0" l="0" r="0" t="0"/>
                      <wp:wrapNone/>
                      <wp:docPr id="2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1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04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2CFE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Menyandingkan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Masyarakat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Standar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Minimal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berlaku</w:t>
            </w:r>
            <w:proofErr w:type="spellEnd"/>
          </w:p>
          <w:p w14:paraId="306FB6B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D7A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PJT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bidang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terkait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F023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Masyarakat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4767C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2349C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5389C4DF" w14:textId="77777777">
        <w:trPr>
          <w:trHeight w:val="610"/>
        </w:trPr>
        <w:tc>
          <w:tcPr>
            <w:tcW w:w="5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057D87" w14:textId="77777777" w:rsidR="001C4597" w:rsidRDefault="001C4597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D9256" w14:textId="77777777" w:rsidR="001C4597" w:rsidRPr="000542E9" w:rsidRDefault="001C459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3D577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B1298C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3A850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CF7B3" w14:textId="77777777" w:rsidR="001C4597" w:rsidRDefault="001C4597">
            <w:pPr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A78AEF" w14:textId="77777777" w:rsidR="001C4597" w:rsidRDefault="001C4597">
            <w:pPr>
              <w:ind w:firstLine="2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05534A76" w14:textId="77777777">
        <w:trPr>
          <w:trHeight w:val="520"/>
        </w:trPr>
        <w:tc>
          <w:tcPr>
            <w:tcW w:w="5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274E1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 wp14:anchorId="01D52269" wp14:editId="6895C173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-50799</wp:posOffset>
                      </wp:positionV>
                      <wp:extent cx="8829674" cy="22225"/>
                      <wp:effectExtent l="0" t="0" r="0" b="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935925" y="3775238"/>
                                <a:ext cx="882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-50799</wp:posOffset>
                      </wp:positionV>
                      <wp:extent cx="8829674" cy="22225"/>
                      <wp:effectExtent b="0" l="0" r="0" t="0"/>
                      <wp:wrapNone/>
                      <wp:docPr id="2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9674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5ABBB8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E075D5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154D1C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C1831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78F4BB" w14:textId="77777777" w:rsidR="001C4597" w:rsidRDefault="00000000">
            <w:pPr>
              <w:ind w:left="10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1771C" w14:textId="77777777" w:rsidR="001C4597" w:rsidRDefault="00000000">
            <w:pPr>
              <w:ind w:firstLine="24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79141FE1" w14:textId="77777777">
        <w:trPr>
          <w:trHeight w:val="149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C49D0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88C3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75FFC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sosialisasi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untuk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menampung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keluhan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A301F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PJT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4EC7A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Hasil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Survei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Kepuasan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mencakup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keluhan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masyarakat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0EEA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Triwulan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00030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721EEBB4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7F10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7525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Pembuatan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Whistle Blowing System</w:t>
            </w:r>
          </w:p>
          <w:p w14:paraId="636FC766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799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Dibuat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Whistle Blowing System per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setiap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bidang</w:t>
            </w:r>
            <w:proofErr w:type="spellEnd"/>
          </w:p>
          <w:p w14:paraId="34E227B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96D9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Koordinator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F28B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Whistle Blowing System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673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Triwulan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9A36B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46B786A4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53C32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21E8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Di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buat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benturan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kepentingan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BBKK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88FA8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Membuat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pedoman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terkait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benturan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kepentingan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BBKK</w:t>
            </w:r>
          </w:p>
          <w:p w14:paraId="0B0BF9B9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F1F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Tim ZI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8C2F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Pedoman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B48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Mei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5804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48732ACD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51EB8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823DB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4461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Public</w:t>
            </w:r>
            <w:proofErr w:type="gram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campaign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telah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259D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Tim ZI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CC24A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66AF3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1AC7D" w14:textId="77777777" w:rsidR="001C4597" w:rsidRDefault="001C4597">
            <w:pPr>
              <w:ind w:firstLine="24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47F4B6BC" w14:textId="77777777">
        <w:trPr>
          <w:trHeight w:val="553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C9D3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464D7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Kualitas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Publik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D66FE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04C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0C5A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7AC2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4AE70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71A137E3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31F0B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AAD2F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Pembuatan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surat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penawaran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menggunakan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2A2CB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Surat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Penawaran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BFA80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5C62E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Screenshot Surat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Penawaran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0A20F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November 2019 -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460100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5CD38B03" w14:textId="77777777">
        <w:trPr>
          <w:trHeight w:val="872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E5F7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2127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CA8A3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5C65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B46D0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87546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7E4DB" w14:textId="77777777" w:rsidR="001C4597" w:rsidRDefault="00000000">
            <w:pP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2741163D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8C9AF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FF04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Penyebaran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pengisian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kuesioner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kepuasan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CF806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Kuesioner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3C12B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650EE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Screenshot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Kuesioner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BB127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Januari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2020 -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Sekarang</w:t>
            </w:r>
            <w:proofErr w:type="spellEnd"/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7CDDB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2039E828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EE72C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7419F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kualitas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D6B45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90F4E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Kabid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PJT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09FD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Anggaran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502E8" w14:textId="77777777" w:rsidR="001C4597" w:rsidRDefault="00000000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Februari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D4982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2551C518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BF788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14AA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pemeliharaan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loyalitas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9AC0E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Pembuatan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profil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</w:t>
            </w:r>
          </w:p>
          <w:p w14:paraId="770A56F2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kontrak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kerjasama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62B67527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Pertemuan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Teknis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0CB94119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Expose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penelitian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Pirolisis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 </w:t>
            </w:r>
          </w:p>
          <w:p w14:paraId="3A030D16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Workshop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</w:p>
          <w:p w14:paraId="2219D6E4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pembaharuan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Standar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  <w:p w14:paraId="5455B0C2" w14:textId="77777777" w:rsidR="001C4597" w:rsidRPr="000542E9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AEAB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Kasie Kerjasama, 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AC843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Video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Profil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</w:t>
            </w:r>
          </w:p>
          <w:p w14:paraId="5EA1C0A1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Notulen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kontrak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kerjasama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7E67B7ED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Pertemuan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Teknis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6C07FE53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Expose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penelitian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Pirolisis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 </w:t>
            </w:r>
          </w:p>
          <w:p w14:paraId="09B4A07B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Anggaran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Workshop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</w:p>
          <w:p w14:paraId="717D3891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Standar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</w:p>
          <w:p w14:paraId="6BF0011E" w14:textId="77777777" w:rsidR="001C4597" w:rsidRPr="000542E9" w:rsidRDefault="00000000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51" w:hanging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Rencana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7D235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1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>Maret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  <w:p w14:paraId="36F83444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AF9D5AA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19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Januari2020 –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Sekarang</w:t>
            </w:r>
            <w:proofErr w:type="spellEnd"/>
          </w:p>
          <w:p w14:paraId="0D86C71C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6912377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90A38B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82F8073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Oktober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2019 –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Sekarang</w:t>
            </w:r>
            <w:proofErr w:type="spellEnd"/>
          </w:p>
          <w:p w14:paraId="015FBB29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09BBF47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205E728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Oktober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  <w:p w14:paraId="378198BD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1CD4EC7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C53D0AE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Oktober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 </w:t>
            </w:r>
          </w:p>
          <w:p w14:paraId="76797961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D326ABC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Januari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 –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Sekarang</w:t>
            </w:r>
            <w:proofErr w:type="spellEnd"/>
          </w:p>
          <w:p w14:paraId="023588BD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ACB775A" w14:textId="77777777" w:rsidR="001C4597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20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April 2020</w:t>
            </w:r>
          </w:p>
          <w:p w14:paraId="4AAE967B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6CFD4E9" w14:textId="77777777" w:rsidR="001C4597" w:rsidRDefault="001C4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7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BB86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1C4597" w14:paraId="131D535A" w14:textId="77777777">
        <w:trPr>
          <w:trHeight w:val="70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2F326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6D2F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Publik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online dan digital</w:t>
            </w:r>
          </w:p>
        </w:tc>
        <w:tc>
          <w:tcPr>
            <w:tcW w:w="3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75519" w14:textId="77777777" w:rsidR="001C4597" w:rsidRPr="000542E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Form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terima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contoh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permintaan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kalibrasi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  <w:p w14:paraId="029868FE" w14:textId="77777777" w:rsidR="001C4597" w:rsidRPr="000542E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penggunaan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Barcode/QR code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dalam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identifikasi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sampel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</w:p>
          <w:p w14:paraId="2C0081A3" w14:textId="77777777" w:rsidR="001C4597" w:rsidRPr="000542E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kapasitas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server BBKK</w:t>
            </w:r>
          </w:p>
          <w:p w14:paraId="2A7A07E3" w14:textId="77777777" w:rsidR="001C4597" w:rsidRPr="000542E9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Penambahan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penyedia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internet</w:t>
            </w:r>
          </w:p>
        </w:tc>
        <w:tc>
          <w:tcPr>
            <w:tcW w:w="1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D4664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, Kasie IT</w:t>
            </w:r>
          </w:p>
        </w:tc>
        <w:tc>
          <w:tcPr>
            <w:tcW w:w="1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2347" w14:textId="77777777" w:rsidR="001C4597" w:rsidRPr="000542E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Draft Form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terima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contoh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permintaan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kalibrasi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  <w:p w14:paraId="5CA01011" w14:textId="77777777" w:rsidR="001C4597" w:rsidRPr="000542E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Belanja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modal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untuk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Penggunaan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Barcode/QR code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dalam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identifikasi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sampel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</w:p>
          <w:p w14:paraId="03953BA3" w14:textId="77777777" w:rsidR="001C4597" w:rsidRPr="000542E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kapasitas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server BBKK</w:t>
            </w:r>
          </w:p>
          <w:p w14:paraId="0F1D9F6E" w14:textId="77777777" w:rsidR="001C4597" w:rsidRPr="000542E9" w:rsidRDefault="00000000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78" w:hanging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Penambahan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penyedia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internet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9EFD0" w14:textId="77777777" w:rsidR="001C459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hanging="1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lastRenderedPageBreak/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Juli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  <w:p w14:paraId="26F1E8E3" w14:textId="77777777" w:rsidR="001C4597" w:rsidRDefault="001C4597">
            <w:pPr>
              <w:ind w:left="228" w:right="-9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29801CB7" w14:textId="77777777" w:rsidR="001C4597" w:rsidRDefault="001C4597">
            <w:pPr>
              <w:ind w:left="228" w:right="-9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32DA6090" w14:textId="77777777" w:rsidR="001C4597" w:rsidRDefault="001C4597">
            <w:pPr>
              <w:ind w:left="228" w:right="-9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7EB7441C" w14:textId="77777777" w:rsidR="001C4597" w:rsidRDefault="001C4597">
            <w:pPr>
              <w:ind w:left="228" w:right="-9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7BCD12B" w14:textId="77777777" w:rsidR="001C4597" w:rsidRDefault="001C4597">
            <w:pPr>
              <w:ind w:left="228" w:right="-93" w:hanging="18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1B14726" w14:textId="77777777" w:rsidR="001C459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44" w:hanging="1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Juli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  <w:p w14:paraId="09033F32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C9C1218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A6F04A3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011E1A4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90A3729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7F2C68E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67B82B4C" w14:textId="77777777" w:rsidR="001C459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8" w:hanging="188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Februari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  <w:p w14:paraId="1F61EA2A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0A6101C9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468E3C28" w14:textId="77777777" w:rsidR="001C4597" w:rsidRDefault="001C4597">
            <w:pP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  <w:p w14:paraId="59A6B6F4" w14:textId="77777777" w:rsidR="001C4597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144" w:hanging="187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Februari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5821C" w14:textId="77777777" w:rsidR="001C4597" w:rsidRDefault="001C4597">
            <w:pPr>
              <w:ind w:firstLine="220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</w:tbl>
    <w:p w14:paraId="67135BD1" w14:textId="77777777" w:rsidR="001C4597" w:rsidRDefault="001C4597">
      <w:pPr>
        <w:tabs>
          <w:tab w:val="left" w:pos="6379"/>
        </w:tabs>
      </w:pPr>
    </w:p>
    <w:p w14:paraId="6CB63CA3" w14:textId="074F1993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>C. MATRIK RENCANA AKSI PEMBANGUNAN ZONA INTEGRITAS MENUJU WBK DAN WBBM PADA UNIT KERJA BALAI BESAR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STANDARDISASI DAN PELAYANAN JASA INDUSTRI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KIMIA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, FARMASI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DAN KEMASAN TAHUN 202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.</w:t>
      </w:r>
    </w:p>
    <w:p w14:paraId="26411FA5" w14:textId="77777777" w:rsidR="001C4597" w:rsidRDefault="001C4597">
      <w:pPr>
        <w:tabs>
          <w:tab w:val="left" w:pos="6379"/>
        </w:tabs>
        <w:rPr>
          <w:rFonts w:ascii="Bookman Old Style" w:eastAsia="Bookman Old Style" w:hAnsi="Bookman Old Style" w:cs="Bookman Old Style"/>
          <w:b/>
          <w:sz w:val="24"/>
          <w:szCs w:val="24"/>
        </w:rPr>
      </w:pPr>
    </w:p>
    <w:tbl>
      <w:tblPr>
        <w:tblStyle w:val="a9"/>
        <w:tblW w:w="13950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70"/>
        <w:gridCol w:w="3180"/>
        <w:gridCol w:w="3045"/>
        <w:gridCol w:w="1920"/>
        <w:gridCol w:w="1995"/>
        <w:gridCol w:w="1635"/>
        <w:gridCol w:w="1605"/>
      </w:tblGrid>
      <w:tr w:rsidR="001C4597" w14:paraId="7EF00B2F" w14:textId="77777777">
        <w:trPr>
          <w:trHeight w:val="5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BC1C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8365E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Area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Perubahan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Program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3A96D4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B92553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Penanggung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Jawab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D9A09E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Bukti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F3A177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4864ACB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Catatan</w:t>
            </w:r>
            <w:proofErr w:type="spellEnd"/>
          </w:p>
        </w:tc>
      </w:tr>
      <w:tr w:rsidR="001C4597" w14:paraId="2FB0F2CA" w14:textId="77777777">
        <w:trPr>
          <w:trHeight w:val="259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082D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</w:t>
            </w:r>
          </w:p>
        </w:tc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89B2A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Manajemen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Perubahan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75548E" w14:textId="77777777" w:rsidR="001C4597" w:rsidRDefault="001C4597">
            <w:pPr>
              <w:ind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398B34" w14:textId="77777777" w:rsidR="001C4597" w:rsidRDefault="001C4597">
            <w:pPr>
              <w:ind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9E1C8A" w14:textId="77777777" w:rsidR="001C4597" w:rsidRDefault="001C4597">
            <w:pPr>
              <w:ind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B99B06" w14:textId="77777777" w:rsidR="001C4597" w:rsidRDefault="001C4597">
            <w:pPr>
              <w:ind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77CF432" w14:textId="77777777" w:rsidR="001C4597" w:rsidRDefault="001C4597">
            <w:pPr>
              <w:ind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28BFFDAC" w14:textId="77777777">
        <w:trPr>
          <w:trHeight w:val="1026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EF3F2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1461B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Penguatan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pemahaman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pembangunan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zona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integritas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B66AE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Penyampaian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berulang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 (Go WBBM)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dalam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pertemuan</w:t>
            </w:r>
            <w:proofErr w:type="spellEnd"/>
          </w:p>
          <w:p w14:paraId="2E8EF834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4B84F" w14:textId="77777777" w:rsidR="001C4597" w:rsidRDefault="00000000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Kepala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BBKK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F8B3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Notulen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slide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presentasi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632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April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1874A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Bagian TU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menyiapkan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slide yang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berisi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motivasi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untuk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meraih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WBBM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dalam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program PZI.</w:t>
            </w:r>
          </w:p>
        </w:tc>
      </w:tr>
      <w:tr w:rsidR="001C4597" w14:paraId="6EEF6262" w14:textId="77777777">
        <w:trPr>
          <w:trHeight w:val="69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7684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6874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0D37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Benchmarking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instansi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sudah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mendapatkan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status WBBM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E1F53" w14:textId="77777777" w:rsidR="001C4597" w:rsidRDefault="00000000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Koordinator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PZI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4A6D7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Laporan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kunjungan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7154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April 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57AA9" w14:textId="77777777" w:rsidR="001C4597" w:rsidRDefault="00000000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1C4597" w14:paraId="5A2A024E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9E4442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7F28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3D9A7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B762" w14:textId="77777777" w:rsidR="001C4597" w:rsidRDefault="001C4597">
            <w:pPr>
              <w:ind w:left="100" w:firstLine="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501AB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DD981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E28A4" w14:textId="77777777" w:rsidR="001C4597" w:rsidRDefault="001C4597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0BAA9DBB" w14:textId="77777777">
        <w:trPr>
          <w:trHeight w:val="70"/>
        </w:trPr>
        <w:tc>
          <w:tcPr>
            <w:tcW w:w="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A7454D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6214" w14:textId="77777777" w:rsidR="001C4597" w:rsidRDefault="00000000">
            <w:pPr>
              <w:ind w:left="100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8190" w14:textId="77777777" w:rsidR="001C4597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Olah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raga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bersama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minggu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46B84" w14:textId="77777777" w:rsidR="001C4597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Semua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DB0F9" w14:textId="77777777" w:rsidR="001C4597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Foto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B0A6A" w14:textId="77777777" w:rsidR="001C4597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Dimulai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Mei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hari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jumat</w:t>
            </w:r>
            <w:proofErr w:type="spellEnd"/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92B42B2" w14:textId="77777777" w:rsidR="001C4597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TU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menyiapkan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berbagai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fasilitas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olah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raga </w:t>
            </w:r>
          </w:p>
        </w:tc>
      </w:tr>
      <w:tr w:rsidR="001C4597" w14:paraId="55212FA1" w14:textId="77777777">
        <w:trPr>
          <w:trHeight w:val="617"/>
        </w:trPr>
        <w:tc>
          <w:tcPr>
            <w:tcW w:w="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71B42D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9E063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21F17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F892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C6D50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A63F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0AB727" w14:textId="77777777" w:rsidR="001C4597" w:rsidRDefault="001C4597">
            <w:pPr>
              <w:ind w:left="100"/>
              <w:rPr>
                <w:rFonts w:ascii="Cambria" w:eastAsia="Cambria" w:hAnsi="Cambria" w:cs="Cambria"/>
                <w:color w:val="FFFFFF"/>
                <w:sz w:val="24"/>
                <w:szCs w:val="24"/>
              </w:rPr>
            </w:pPr>
          </w:p>
        </w:tc>
      </w:tr>
      <w:tr w:rsidR="001C4597" w14:paraId="2E472D9C" w14:textId="77777777">
        <w:trPr>
          <w:trHeight w:val="70"/>
        </w:trPr>
        <w:tc>
          <w:tcPr>
            <w:tcW w:w="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2D12DE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9D79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Peningkatan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disiplin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pegawai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1A3B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Evaluasi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masuk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34D3F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Kasubbag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Kepegawaian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3D96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Laporan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252D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dimulai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Januari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B120E1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3E76DFA0" w14:textId="77777777">
        <w:tc>
          <w:tcPr>
            <w:tcW w:w="57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BAD734A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D1DF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C38B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Penyampaian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aturan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jam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kerja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selama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Pandemi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COVID19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BDF9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Kasubag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Kepegawaian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B121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Nota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dinas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D1741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bulan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E61F167" w14:textId="77777777" w:rsidR="001C4597" w:rsidRDefault="001C4597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6CA9EE79" w14:textId="77777777">
        <w:trPr>
          <w:trHeight w:val="70"/>
        </w:trPr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C37B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1350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2463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CB172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4732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0867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B73CF3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1BBB9FE0" w14:textId="77777777">
        <w:trPr>
          <w:trHeight w:val="172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2E7AA3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A19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B3104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3666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7DFFC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CD57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A7A1E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177DDE7F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07F11917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C2A1F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CBE4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C17E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5EC8B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6E61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9A76FEF" w14:textId="77777777" w:rsidR="001C4597" w:rsidRDefault="001C4597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31735071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</w:tcPr>
          <w:p w14:paraId="52CD6A3A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126D6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BAB91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1D2FC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7EA50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AD99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E147257" w14:textId="77777777" w:rsidR="001C4597" w:rsidRDefault="001C4597">
            <w:pPr>
              <w:ind w:left="100" w:firstLine="22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5A0C9108" w14:textId="77777777">
        <w:trPr>
          <w:trHeight w:val="3601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DAEA" w14:textId="77777777" w:rsidR="001C4597" w:rsidRDefault="001C4597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81103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Internalisasi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budaya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melayani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disemua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tingkatan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birokrasi</w:t>
            </w:r>
            <w:proofErr w:type="spellEnd"/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156F1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Penyampaian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secara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berulang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dalam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setiap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pertemuan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tentang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budaya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melayani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10D88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Kepala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Balai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0D3CD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Notulen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rapat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foto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slide,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surat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penawaran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maklumat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A3E8E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Dimulai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April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2BEBAAF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Bagian TU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menyiapkan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slide yang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berisi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motivasi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budaya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melayani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dapat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ditempelkan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disemua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materi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presentasi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</w:tr>
      <w:tr w:rsidR="001C4597" w14:paraId="34288B61" w14:textId="77777777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4C85C" w14:textId="77777777" w:rsidR="001C4597" w:rsidRDefault="001C4597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72CD7" w14:textId="77777777" w:rsidR="001C4597" w:rsidRDefault="001C4597">
            <w:pPr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0F85" w14:textId="77777777" w:rsidR="001C4597" w:rsidRDefault="00000000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Sosialisasi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Petugas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pelayanan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publik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02BE0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Plt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Bidang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PJT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FD995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B2596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25DD106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C4597" w14:paraId="1469C159" w14:textId="77777777">
        <w:trPr>
          <w:trHeight w:val="3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C48F" w14:textId="77777777" w:rsidR="001C4597" w:rsidRDefault="00000000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B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C5DE5" w14:textId="77777777" w:rsidR="001C4597" w:rsidRDefault="00000000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Penataan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Laksana</w:t>
            </w:r>
            <w:proofErr w:type="spellEnd"/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AD9A8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CD61B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E75A4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3F862" w14:textId="77777777" w:rsidR="001C4597" w:rsidRDefault="001C4597">
            <w:pPr>
              <w:ind w:left="10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AC9F57" w14:textId="77777777" w:rsidR="001C4597" w:rsidRDefault="001C4597">
            <w:pPr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542E9" w:rsidRPr="000542E9" w14:paraId="457343C3" w14:textId="77777777">
        <w:trPr>
          <w:trHeight w:val="3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2B26A9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E521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1049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sudah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merevisi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sesuai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kebijakan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terbaru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;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integrasi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semua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B153D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Masing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masing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bagian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bidang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A981A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Generik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PM, PO, IK dan Format SM Integrasi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A209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Juli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B805615" w14:textId="77777777" w:rsidR="001C4597" w:rsidRPr="000542E9" w:rsidRDefault="001C4597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04FB56D2" w14:textId="77777777">
        <w:trPr>
          <w:trHeight w:val="30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B6B66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426E8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5800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Tata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Naskah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Dinas (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ratnik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elektronik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5089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Teknologi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45B2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8E62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April 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821D529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4A2B10FD" w14:textId="77777777">
        <w:trPr>
          <w:trHeight w:val="3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E705C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4A7F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BB226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DFE46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08C30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EDAB0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87630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3C8EA738" w14:textId="77777777">
        <w:trPr>
          <w:trHeight w:val="30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3795FF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3A8A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CB758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Survei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Kepuasan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Masyarakat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2848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24B64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2FED7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4C74AD6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4B512EA5" w14:textId="77777777">
        <w:trPr>
          <w:trHeight w:val="30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B1E104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22FD9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23FB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website PPID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25B6B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9E3DA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6DCB6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3E2CFF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056AB576" w14:textId="77777777">
        <w:trPr>
          <w:trHeight w:val="30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773B19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E8A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105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Surat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Penawaran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84D7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4FE9B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83343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2035898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1B127CC7" w14:textId="77777777">
        <w:trPr>
          <w:trHeight w:val="303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C01541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C50F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A8186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</w:p>
          <w:p w14:paraId="5807C63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B682C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82B11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DECD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183E14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45034102" w14:textId="77777777">
        <w:trPr>
          <w:trHeight w:val="303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9AD58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BD4A6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9A95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Pengembangan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471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Teknologi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02B51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SI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AC1F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Juli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9F8D7A" w14:textId="77777777" w:rsidR="001C4597" w:rsidRPr="000542E9" w:rsidRDefault="00000000">
            <w:pPr>
              <w:ind w:left="100" w:firstLine="2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</w:tr>
      <w:tr w:rsidR="000542E9" w:rsidRPr="000542E9" w14:paraId="224E4123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D2B4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C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D0938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Penataan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Sistem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Manajemen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Sumber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Daya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Manusia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7B4A2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99E78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11F7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1B33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5E0CF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54604C41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5B0AF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802AA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Perencanaan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Kebutuhan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sehubungan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dengan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perubahan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SOTK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B0C78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peta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jabatan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A5A32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2FAB7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Peta </w:t>
            </w:r>
            <w:proofErr w:type="spellStart"/>
            <w:r w:rsidRPr="000542E9">
              <w:rPr>
                <w:color w:val="FF0000"/>
              </w:rPr>
              <w:t>Jabatan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9346B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Saat</w:t>
            </w:r>
            <w:proofErr w:type="spellEnd"/>
            <w:r w:rsidRPr="000542E9">
              <w:rPr>
                <w:color w:val="FF0000"/>
              </w:rPr>
              <w:t xml:space="preserve"> SOTK </w:t>
            </w:r>
            <w:proofErr w:type="spellStart"/>
            <w:r w:rsidRPr="000542E9">
              <w:rPr>
                <w:color w:val="FF0000"/>
              </w:rPr>
              <w:t>ditetapkan</w:t>
            </w:r>
            <w:proofErr w:type="spellEnd"/>
            <w:r w:rsidRPr="000542E9">
              <w:rPr>
                <w:color w:val="FF0000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CC2F7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097B7BDA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A413E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A304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Evaluasi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Kinerja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BB2D5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  <w:r w:rsidRPr="000542E9">
              <w:rPr>
                <w:color w:val="FF0000"/>
              </w:rPr>
              <w:t xml:space="preserve"> Cascading SKP </w:t>
            </w:r>
            <w:proofErr w:type="spellStart"/>
            <w:r w:rsidRPr="000542E9">
              <w:rPr>
                <w:color w:val="FF0000"/>
              </w:rPr>
              <w:t>individu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822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6C84C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Laporan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hasil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evaluasi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EDE2E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Juli</w:t>
            </w:r>
            <w:proofErr w:type="spellEnd"/>
            <w:r w:rsidRPr="000542E9">
              <w:rPr>
                <w:color w:val="FF0000"/>
              </w:rPr>
              <w:t xml:space="preserve"> 2021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E6AFE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1D2BBC36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B0B0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B5AF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Pengembangan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DCAC0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Capacity Building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7E8D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D3A35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Dokumentasi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C784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Juni</w:t>
            </w:r>
            <w:proofErr w:type="spellEnd"/>
            <w:r w:rsidRPr="000542E9">
              <w:rPr>
                <w:color w:val="FF0000"/>
              </w:rPr>
              <w:t xml:space="preserve"> 2021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8D8A2" w14:textId="77777777" w:rsidR="001C4597" w:rsidRPr="000542E9" w:rsidRDefault="001C4597">
            <w:pPr>
              <w:rPr>
                <w:color w:val="FF0000"/>
              </w:rPr>
            </w:pPr>
          </w:p>
        </w:tc>
      </w:tr>
      <w:tr w:rsidR="000542E9" w:rsidRPr="000542E9" w14:paraId="01862435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012C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C0CE3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76910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64362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3E5C3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32378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90D5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61482A72" w14:textId="77777777">
        <w:trPr>
          <w:trHeight w:val="68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7BD2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047FB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619C0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6A75E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7D65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A40A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4FA3B5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0487F89A" w14:textId="77777777">
        <w:trPr>
          <w:trHeight w:val="36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1537F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D012E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33DF1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C2689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F2365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DBA6C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5AE2E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405741AC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CFE9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CFEAD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31562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FE9B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F6E62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A698F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897C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4AC05BE5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F455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FCFD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D3C6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ABC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232D5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A4F60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F9D3F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38DC345D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22A2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7B200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245456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432C6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C8D01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A263E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A1247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75D23DE2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1B65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C15CB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CFAF7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4B70F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FB8DB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36D86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D577E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3B88CC15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D016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AF73A" w14:textId="77777777" w:rsidR="001C4597" w:rsidRPr="000542E9" w:rsidRDefault="00000000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Pengelolaan</w:t>
            </w:r>
            <w:proofErr w:type="spellEnd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 xml:space="preserve"> Data </w:t>
            </w:r>
            <w:proofErr w:type="spellStart"/>
            <w:r w:rsidRPr="000542E9"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  <w:t>Pegawai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B31C0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Digitaliasi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gramStart"/>
            <w:r w:rsidRPr="000542E9">
              <w:rPr>
                <w:color w:val="FF0000"/>
              </w:rPr>
              <w:t xml:space="preserve">Format  </w:t>
            </w:r>
            <w:proofErr w:type="spellStart"/>
            <w:r w:rsidRPr="000542E9">
              <w:rPr>
                <w:color w:val="FF0000"/>
              </w:rPr>
              <w:t>ddokumen</w:t>
            </w:r>
            <w:proofErr w:type="spellEnd"/>
            <w:proofErr w:type="gram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0901B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  <w:r w:rsidRPr="000542E9">
              <w:rPr>
                <w:color w:val="FF0000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314D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>Format digital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13A7B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April 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D3C8E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4BE59A04" w14:textId="77777777">
        <w:trPr>
          <w:trHeight w:val="602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A19D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D5F1C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9C80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Sistem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Informasi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pelaksanaan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administrasi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  <w:r w:rsidRPr="000542E9">
              <w:rPr>
                <w:color w:val="FF0000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EA07B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Kepegawaian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F818D" w14:textId="77777777" w:rsidR="001C4597" w:rsidRPr="000542E9" w:rsidRDefault="00000000">
            <w:pPr>
              <w:rPr>
                <w:color w:val="FF0000"/>
              </w:rPr>
            </w:pPr>
            <w:proofErr w:type="spellStart"/>
            <w:r w:rsidRPr="000542E9">
              <w:rPr>
                <w:color w:val="FF0000"/>
              </w:rPr>
              <w:t>Sistem</w:t>
            </w:r>
            <w:proofErr w:type="spellEnd"/>
            <w:r w:rsidRPr="000542E9">
              <w:rPr>
                <w:color w:val="FF0000"/>
              </w:rPr>
              <w:t xml:space="preserve"> </w:t>
            </w:r>
            <w:proofErr w:type="spellStart"/>
            <w:r w:rsidRPr="000542E9">
              <w:rPr>
                <w:color w:val="FF0000"/>
              </w:rPr>
              <w:t>Informasi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C327" w14:textId="77777777" w:rsidR="001C4597" w:rsidRPr="000542E9" w:rsidRDefault="00000000">
            <w:pPr>
              <w:rPr>
                <w:color w:val="FF0000"/>
              </w:rPr>
            </w:pPr>
            <w:r w:rsidRPr="000542E9">
              <w:rPr>
                <w:color w:val="FF0000"/>
              </w:rPr>
              <w:t xml:space="preserve">April 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B391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0A4AFE7D" w14:textId="77777777">
        <w:trPr>
          <w:trHeight w:val="602"/>
        </w:trPr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526B36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7D5B3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FE211F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498E16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DCA414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8F750D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8A28C5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67D039A4" w14:textId="77777777">
        <w:trPr>
          <w:trHeight w:val="602"/>
        </w:trPr>
        <w:tc>
          <w:tcPr>
            <w:tcW w:w="570" w:type="dxa"/>
            <w:shd w:val="clear" w:color="auto" w:fill="auto"/>
            <w:vAlign w:val="center"/>
          </w:tcPr>
          <w:p w14:paraId="7A11B63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14:paraId="1488F7D0" w14:textId="77777777" w:rsidR="001C4597" w:rsidRPr="000542E9" w:rsidRDefault="001C4597">
            <w:pPr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14:paraId="65979C22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44DBFB0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35BF75A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35" w:type="dxa"/>
            <w:shd w:val="clear" w:color="auto" w:fill="auto"/>
            <w:vAlign w:val="center"/>
          </w:tcPr>
          <w:p w14:paraId="0D11D37A" w14:textId="77777777" w:rsidR="001C4597" w:rsidRPr="000542E9" w:rsidRDefault="001C4597">
            <w:pPr>
              <w:rPr>
                <w:color w:val="FF0000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7FEAA531" w14:textId="77777777" w:rsidR="001C4597" w:rsidRPr="000542E9" w:rsidRDefault="001C4597">
            <w:pPr>
              <w:ind w:firstLine="220"/>
              <w:rPr>
                <w:color w:val="FF0000"/>
              </w:rPr>
            </w:pPr>
          </w:p>
        </w:tc>
      </w:tr>
      <w:tr w:rsidR="000542E9" w:rsidRPr="000542E9" w14:paraId="09B5DB59" w14:textId="77777777">
        <w:trPr>
          <w:trHeight w:val="54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037B3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 wp14:anchorId="542B5888" wp14:editId="1DF03EA3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8848725" cy="22224"/>
                      <wp:effectExtent l="0" t="0" r="0" b="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926400" y="3775238"/>
                                <a:ext cx="88392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-12699</wp:posOffset>
                      </wp:positionV>
                      <wp:extent cx="8848725" cy="22224"/>
                      <wp:effectExtent b="0" l="0" r="0" t="0"/>
                      <wp:wrapNone/>
                      <wp:docPr id="31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48725" cy="2222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58FD0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68B0AD6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2B7947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861D9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52E9F7E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A98090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2BE023B3" w14:textId="77777777">
        <w:trPr>
          <w:trHeight w:val="14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CA04E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E81F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1BB779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A43EC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EC7998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101934A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7C33E9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7F3636D5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64A64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E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0B94A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Penguatan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Pengawasan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1395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219FF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C1F7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09556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F46A" w14:textId="77777777" w:rsidR="001C4597" w:rsidRPr="000542E9" w:rsidRDefault="001C4597">
            <w:pPr>
              <w:ind w:firstLine="2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296AFD24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28FA6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DC05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30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81502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Public campaign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mengenai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baik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internal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eksternal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  <w:p w14:paraId="140AB3F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5B93A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Tim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FEB5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Kegiatan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Banner,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pengumuman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medsos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dsb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  <w:p w14:paraId="0EB5546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3084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berkala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122A6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Koordinasi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Government Public Relation BBKK (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Rangga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Bayu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)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untuk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medsos</w:t>
            </w:r>
            <w:proofErr w:type="spellEnd"/>
          </w:p>
        </w:tc>
      </w:tr>
      <w:tr w:rsidR="000542E9" w:rsidRPr="000542E9" w14:paraId="1E77EB48" w14:textId="77777777">
        <w:trPr>
          <w:trHeight w:val="70"/>
        </w:trPr>
        <w:tc>
          <w:tcPr>
            <w:tcW w:w="5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28D2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0B27D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C5A1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Penyusunan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tentang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arsip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sudah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tidak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digunakan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mempunyai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nilai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ekonomi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5DB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Tim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Pengendalian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Gratifikasi</w:t>
            </w:r>
            <w:proofErr w:type="spellEnd"/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F6ADB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SOP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30A5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Septermber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0304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011A134E" w14:textId="77777777">
        <w:trPr>
          <w:trHeight w:val="107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9EF7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3841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249FB5E7" wp14:editId="1E122BB9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939800</wp:posOffset>
                      </wp:positionV>
                      <wp:extent cx="2181225" cy="22225"/>
                      <wp:effectExtent l="0" t="0" r="0" b="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260150" y="3780000"/>
                                <a:ext cx="2171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-165099</wp:posOffset>
                      </wp:positionH>
                      <wp:positionV relativeFrom="paragraph">
                        <wp:posOffset>939800</wp:posOffset>
                      </wp:positionV>
                      <wp:extent cx="2181225" cy="22225"/>
                      <wp:effectExtent b="0" l="0" r="0" t="0"/>
                      <wp:wrapNone/>
                      <wp:docPr id="2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1225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04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E34B3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89D88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03077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018B4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0723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731F8E88" w14:textId="77777777">
        <w:trPr>
          <w:trHeight w:val="610"/>
        </w:trPr>
        <w:tc>
          <w:tcPr>
            <w:tcW w:w="57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345B7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6807" w14:textId="77777777" w:rsidR="001C4597" w:rsidRPr="000542E9" w:rsidRDefault="001C4597">
            <w:pPr>
              <w:widowControl w:val="0"/>
              <w:spacing w:line="276" w:lineRule="auto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1C515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72B016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A26B1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0B20F3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C0383" w14:textId="77777777" w:rsidR="001C4597" w:rsidRPr="000542E9" w:rsidRDefault="001C4597">
            <w:pPr>
              <w:ind w:firstLine="2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3947CEA1" w14:textId="77777777">
        <w:trPr>
          <w:trHeight w:val="5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BDE5C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 w:rsidRPr="000542E9">
              <w:rPr>
                <w:noProof/>
                <w:color w:val="FF000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3A2412A7" wp14:editId="14EC5E39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-50799</wp:posOffset>
                      </wp:positionV>
                      <wp:extent cx="8829674" cy="22225"/>
                      <wp:effectExtent l="0" t="0" r="0" b="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935925" y="3775238"/>
                                <a:ext cx="88201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-50799</wp:posOffset>
                      </wp:positionV>
                      <wp:extent cx="8829674" cy="22225"/>
                      <wp:effectExtent b="0" l="0" r="0" t="0"/>
                      <wp:wrapNone/>
                      <wp:docPr id="2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829674" cy="222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7E3915" w14:textId="77777777" w:rsidR="001C4597" w:rsidRPr="000542E9" w:rsidRDefault="001C4597">
            <w:pPr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607CF2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63119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6562F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53B90" w14:textId="77777777" w:rsidR="001C4597" w:rsidRPr="000542E9" w:rsidRDefault="001C4597">
            <w:pPr>
              <w:ind w:left="100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AF222" w14:textId="77777777" w:rsidR="001C4597" w:rsidRPr="000542E9" w:rsidRDefault="001C4597">
            <w:pPr>
              <w:ind w:firstLine="240"/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</w:p>
        </w:tc>
      </w:tr>
      <w:tr w:rsidR="000542E9" w:rsidRPr="000542E9" w14:paraId="58601DD5" w14:textId="77777777">
        <w:trPr>
          <w:trHeight w:val="520"/>
        </w:trPr>
        <w:tc>
          <w:tcPr>
            <w:tcW w:w="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ECCE2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6BE23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91BDC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E83EA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77C4E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887D14" w14:textId="77777777" w:rsidR="001C4597" w:rsidRPr="000542E9" w:rsidRDefault="00000000">
            <w:pPr>
              <w:ind w:left="10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331959" w14:textId="77777777" w:rsidR="001C4597" w:rsidRPr="000542E9" w:rsidRDefault="00000000">
            <w:pPr>
              <w:ind w:firstLine="240"/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Catatan</w:t>
            </w:r>
            <w:proofErr w:type="spellEnd"/>
          </w:p>
        </w:tc>
      </w:tr>
      <w:tr w:rsidR="000542E9" w:rsidRPr="000542E9" w14:paraId="26BC213D" w14:textId="77777777">
        <w:trPr>
          <w:trHeight w:val="149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655E8D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92FD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C7B03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Melakukan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sosialisasi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informasi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untuk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menampung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keluhan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CEE6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PJT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18DC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Hasil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Survei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Kepuasan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yang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mencakup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keluhan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atau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pengaduan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masyarakat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7874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Triwulan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8CD64" w14:textId="77777777" w:rsidR="001C4597" w:rsidRPr="000542E9" w:rsidRDefault="001C4597">
            <w:pPr>
              <w:ind w:firstLine="2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2BA803D1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3E59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FCAA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CB72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850A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4CC6A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DB0C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A1B59" w14:textId="77777777" w:rsidR="001C4597" w:rsidRPr="000542E9" w:rsidRDefault="001C4597">
            <w:pPr>
              <w:ind w:firstLine="2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11C792A4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744A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107A5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Di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buat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benturan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kepentingan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BBKK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0409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Membuat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pedoman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terkait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penanganan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benturan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kepentingan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 BBKK</w:t>
            </w:r>
          </w:p>
          <w:p w14:paraId="129A7E8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B4F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Tim ZI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13D1E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Pedoman</w:t>
            </w:r>
            <w:proofErr w:type="spellEnd"/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29140" w14:textId="77777777" w:rsidR="001C4597" w:rsidRPr="000542E9" w:rsidRDefault="00000000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Mei 2021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B0691" w14:textId="77777777" w:rsidR="001C4597" w:rsidRPr="000542E9" w:rsidRDefault="001C4597">
            <w:pPr>
              <w:ind w:firstLine="2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74CDE0A0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14644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16A62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F69D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3A3AC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AF7FF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A470" w14:textId="77777777" w:rsidR="001C4597" w:rsidRPr="000542E9" w:rsidRDefault="001C4597">
            <w:pPr>
              <w:ind w:left="10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93C5E" w14:textId="77777777" w:rsidR="001C4597" w:rsidRPr="000542E9" w:rsidRDefault="001C4597">
            <w:pPr>
              <w:ind w:firstLine="24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7FD47A08" w14:textId="77777777">
        <w:trPr>
          <w:trHeight w:val="55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F4B58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F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6A3421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Kualitas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Publik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EA29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F609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8E7C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B6B9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1A85C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5F41179E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6FF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6B96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2F69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9C5D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50B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CE3AD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5F54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1D8DBBBB" w14:textId="77777777">
        <w:trPr>
          <w:trHeight w:val="87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3FD36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No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E146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Area </w:t>
            </w: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Perubahan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/ Program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02067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817CA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Penanggung</w:t>
            </w:r>
            <w:proofErr w:type="spellEnd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 Jawab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6A57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Bukti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D49CC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Jadwal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4E7CE" w14:textId="77777777" w:rsidR="001C4597" w:rsidRPr="000542E9" w:rsidRDefault="00000000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Catatan</w:t>
            </w:r>
            <w:proofErr w:type="spellEnd"/>
          </w:p>
        </w:tc>
      </w:tr>
      <w:tr w:rsidR="000542E9" w:rsidRPr="000542E9" w14:paraId="6CD9D153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7AC0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8F9B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8271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F976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7F6D22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A85B8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8D1EA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05255DEC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5CC0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33ED6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kualitas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E9925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5EE98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Kabid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PJT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F0201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Anggaran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prasarana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publik</w:t>
            </w:r>
            <w:proofErr w:type="spellEnd"/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CB077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Februari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A7F5F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2D6AAFAB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0D2B9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0A839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pemeliharaan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loyalitas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26234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Pembuatan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video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profil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</w:t>
            </w:r>
          </w:p>
          <w:p w14:paraId="352E5A61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kontrak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kerjasama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4E4E0DE2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Pertemuan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Teknis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23777E5B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Expose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penelitian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Pirolisis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 </w:t>
            </w:r>
          </w:p>
          <w:p w14:paraId="3A372813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 xml:space="preserve">Workshop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</w:p>
          <w:p w14:paraId="71093186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pembaharuan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Standar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</w:p>
          <w:p w14:paraId="08BDCC9B" w14:textId="77777777" w:rsidR="001C4597" w:rsidRPr="000542E9" w:rsidRDefault="00000000">
            <w:pPr>
              <w:numPr>
                <w:ilvl w:val="0"/>
                <w:numId w:val="3"/>
              </w:numPr>
              <w:ind w:left="322" w:hanging="29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1193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 xml:space="preserve">Kasie Kerjasama, 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283D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Video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Profil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</w:t>
            </w:r>
          </w:p>
          <w:p w14:paraId="653EA578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Notulen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kontrak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kerjasama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2F5EC96E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Pertemuan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 xml:space="preserve">Teknis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dengan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Pelanggan</w:t>
            </w:r>
            <w:proofErr w:type="spellEnd"/>
          </w:p>
          <w:p w14:paraId="62625CD2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Expose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penelitian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“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Pirolisis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BBKK </w:t>
            </w:r>
          </w:p>
          <w:p w14:paraId="728FD8A6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Anggaran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Workshop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hasil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litbangyasa</w:t>
            </w:r>
            <w:proofErr w:type="spellEnd"/>
          </w:p>
          <w:p w14:paraId="13775BE2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Laporan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Evaluasi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Standar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</w:p>
          <w:p w14:paraId="650C9F14" w14:textId="77777777" w:rsidR="001C4597" w:rsidRPr="000542E9" w:rsidRDefault="00000000">
            <w:pPr>
              <w:numPr>
                <w:ilvl w:val="0"/>
                <w:numId w:val="10"/>
              </w:numPr>
              <w:ind w:left="251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Rencana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Promosi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melalui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media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sosial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website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FA206" w14:textId="77777777" w:rsidR="001C4597" w:rsidRPr="000542E9" w:rsidRDefault="00000000">
            <w:pPr>
              <w:numPr>
                <w:ilvl w:val="0"/>
                <w:numId w:val="5"/>
              </w:numPr>
              <w:ind w:left="228" w:hanging="2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Maret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  <w:p w14:paraId="14379F44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34E5BA70" w14:textId="77777777" w:rsidR="001C4597" w:rsidRPr="000542E9" w:rsidRDefault="00000000">
            <w:pPr>
              <w:numPr>
                <w:ilvl w:val="0"/>
                <w:numId w:val="5"/>
              </w:numPr>
              <w:ind w:left="228" w:hanging="2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Januari2020 –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Sekarang</w:t>
            </w:r>
            <w:proofErr w:type="spellEnd"/>
          </w:p>
          <w:p w14:paraId="6C2E202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409413E4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0BCBF3C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2A5342D4" w14:textId="77777777" w:rsidR="001C4597" w:rsidRPr="000542E9" w:rsidRDefault="00000000">
            <w:pPr>
              <w:numPr>
                <w:ilvl w:val="0"/>
                <w:numId w:val="5"/>
              </w:numPr>
              <w:ind w:left="228" w:hanging="20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Oktober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2019 –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Sekarang</w:t>
            </w:r>
            <w:proofErr w:type="spellEnd"/>
          </w:p>
          <w:p w14:paraId="5737815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076943D8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6C5C5E27" w14:textId="77777777" w:rsidR="001C4597" w:rsidRPr="000542E9" w:rsidRDefault="00000000">
            <w:pPr>
              <w:numPr>
                <w:ilvl w:val="0"/>
                <w:numId w:val="5"/>
              </w:numPr>
              <w:ind w:left="228" w:hanging="20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Oktober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  <w:p w14:paraId="2E94F036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22D00CC7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2286FADF" w14:textId="77777777" w:rsidR="001C4597" w:rsidRPr="000542E9" w:rsidRDefault="00000000">
            <w:pPr>
              <w:numPr>
                <w:ilvl w:val="0"/>
                <w:numId w:val="5"/>
              </w:numPr>
              <w:ind w:left="228" w:hanging="20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Oktober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 </w:t>
            </w:r>
          </w:p>
          <w:p w14:paraId="2F5308EA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1F89D2ED" w14:textId="77777777" w:rsidR="001C4597" w:rsidRPr="000542E9" w:rsidRDefault="00000000">
            <w:pPr>
              <w:numPr>
                <w:ilvl w:val="0"/>
                <w:numId w:val="5"/>
              </w:numPr>
              <w:ind w:left="228" w:hanging="20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Januari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 –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Sekarang</w:t>
            </w:r>
            <w:proofErr w:type="spellEnd"/>
          </w:p>
          <w:p w14:paraId="056D8061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54E2B824" w14:textId="77777777" w:rsidR="001C4597" w:rsidRPr="000542E9" w:rsidRDefault="00000000">
            <w:pPr>
              <w:numPr>
                <w:ilvl w:val="0"/>
                <w:numId w:val="5"/>
              </w:numPr>
              <w:ind w:left="228" w:hanging="20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April 2020</w:t>
            </w:r>
          </w:p>
          <w:p w14:paraId="18BF320B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79EF9839" w14:textId="77777777" w:rsidR="001C4597" w:rsidRPr="000542E9" w:rsidRDefault="001C4597">
            <w:pPr>
              <w:ind w:left="228" w:hanging="7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FC6CD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0542E9" w:rsidRPr="000542E9" w14:paraId="643A44F1" w14:textId="77777777">
        <w:trPr>
          <w:trHeight w:val="7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E1FD13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6A675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Publik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secara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online dan digital</w:t>
            </w:r>
          </w:p>
        </w:tc>
        <w:tc>
          <w:tcPr>
            <w:tcW w:w="30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A75B" w14:textId="77777777" w:rsidR="001C4597" w:rsidRPr="000542E9" w:rsidRDefault="00000000">
            <w:pPr>
              <w:numPr>
                <w:ilvl w:val="0"/>
                <w:numId w:val="7"/>
              </w:numP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Form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terima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contoh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permintaan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kalibrasi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  <w:p w14:paraId="204D0129" w14:textId="77777777" w:rsidR="001C4597" w:rsidRPr="000542E9" w:rsidRDefault="00000000">
            <w:pPr>
              <w:numPr>
                <w:ilvl w:val="0"/>
                <w:numId w:val="7"/>
              </w:numP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penggunaan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Barcode/QR code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dalam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identifikasi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sampel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</w:p>
          <w:p w14:paraId="45325717" w14:textId="77777777" w:rsidR="001C4597" w:rsidRPr="000542E9" w:rsidRDefault="00000000">
            <w:pPr>
              <w:numPr>
                <w:ilvl w:val="0"/>
                <w:numId w:val="7"/>
              </w:numP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kapasitas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server BBKK</w:t>
            </w:r>
          </w:p>
          <w:p w14:paraId="3743EBFE" w14:textId="77777777" w:rsidR="001C4597" w:rsidRPr="000542E9" w:rsidRDefault="00000000">
            <w:pPr>
              <w:numPr>
                <w:ilvl w:val="0"/>
                <w:numId w:val="7"/>
              </w:numPr>
              <w:ind w:left="368" w:hanging="319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Penambahan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penyedia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internet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328F" w14:textId="77777777" w:rsidR="001C4597" w:rsidRPr="000542E9" w:rsidRDefault="000000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 xml:space="preserve">Kasie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Pemasaran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, Kasie IT</w:t>
            </w:r>
          </w:p>
        </w:tc>
        <w:tc>
          <w:tcPr>
            <w:tcW w:w="19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D7622" w14:textId="77777777" w:rsidR="001C4597" w:rsidRPr="000542E9" w:rsidRDefault="00000000">
            <w:pPr>
              <w:numPr>
                <w:ilvl w:val="0"/>
                <w:numId w:val="11"/>
              </w:numPr>
              <w:ind w:left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Draft Form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tanda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terima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contoh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dan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permintaan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pengujian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kalibrasi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digital</w:t>
            </w:r>
          </w:p>
          <w:p w14:paraId="3069DC8E" w14:textId="77777777" w:rsidR="001C4597" w:rsidRPr="000542E9" w:rsidRDefault="00000000">
            <w:pPr>
              <w:numPr>
                <w:ilvl w:val="0"/>
                <w:numId w:val="11"/>
              </w:numPr>
              <w:ind w:left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Belanja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modal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>untuk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Penggunaan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Barcode/QR code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dalam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identifikasi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sampel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/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instrumen</w:t>
            </w:r>
            <w:proofErr w:type="spellEnd"/>
          </w:p>
          <w:p w14:paraId="683F0422" w14:textId="77777777" w:rsidR="001C4597" w:rsidRPr="000542E9" w:rsidRDefault="00000000">
            <w:pPr>
              <w:numPr>
                <w:ilvl w:val="0"/>
                <w:numId w:val="11"/>
              </w:numPr>
              <w:ind w:left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peningkatan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kapasitas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server BBKK</w:t>
            </w:r>
          </w:p>
          <w:p w14:paraId="548E704E" w14:textId="77777777" w:rsidR="001C4597" w:rsidRPr="000542E9" w:rsidRDefault="00000000">
            <w:pPr>
              <w:numPr>
                <w:ilvl w:val="0"/>
                <w:numId w:val="11"/>
              </w:numPr>
              <w:ind w:left="27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Usulan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Penambahan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penyedia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jasa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layanan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internet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4603" w14:textId="77777777" w:rsidR="001C4597" w:rsidRPr="000542E9" w:rsidRDefault="00000000">
            <w:pPr>
              <w:numPr>
                <w:ilvl w:val="0"/>
                <w:numId w:val="9"/>
              </w:numPr>
              <w:ind w:left="230" w:hanging="18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Juli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  <w:p w14:paraId="35C5CD96" w14:textId="77777777" w:rsidR="001C4597" w:rsidRPr="000542E9" w:rsidRDefault="001C4597">
            <w:pPr>
              <w:ind w:left="228" w:right="-93" w:hanging="18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006CCDEF" w14:textId="77777777" w:rsidR="001C4597" w:rsidRPr="000542E9" w:rsidRDefault="001C4597">
            <w:pPr>
              <w:ind w:left="228" w:right="-93" w:hanging="18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69250684" w14:textId="77777777" w:rsidR="001C4597" w:rsidRPr="000542E9" w:rsidRDefault="001C4597">
            <w:pPr>
              <w:ind w:left="228" w:right="-93" w:hanging="18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4C77D4BD" w14:textId="77777777" w:rsidR="001C4597" w:rsidRPr="000542E9" w:rsidRDefault="001C4597">
            <w:pPr>
              <w:ind w:left="228" w:right="-93" w:hanging="18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2C293359" w14:textId="77777777" w:rsidR="001C4597" w:rsidRPr="000542E9" w:rsidRDefault="001C4597">
            <w:pPr>
              <w:ind w:left="228" w:right="-93" w:hanging="18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43A3AB42" w14:textId="77777777" w:rsidR="001C4597" w:rsidRPr="000542E9" w:rsidRDefault="00000000">
            <w:pPr>
              <w:numPr>
                <w:ilvl w:val="0"/>
                <w:numId w:val="9"/>
              </w:numPr>
              <w:ind w:left="230" w:right="144" w:hanging="18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Juli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  <w:p w14:paraId="78EDD937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57B315CE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0C585F5F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354F89B1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47621E65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1A34F364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7C6A0FFA" w14:textId="77777777" w:rsidR="001C4597" w:rsidRPr="000542E9" w:rsidRDefault="00000000">
            <w:pPr>
              <w:numPr>
                <w:ilvl w:val="0"/>
                <w:numId w:val="9"/>
              </w:numPr>
              <w:ind w:left="228" w:hanging="188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Februari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  <w:p w14:paraId="0BF3E30F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265A6608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7509017E" w14:textId="77777777" w:rsidR="001C4597" w:rsidRPr="000542E9" w:rsidRDefault="001C4597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  <w:p w14:paraId="758B2EA3" w14:textId="77777777" w:rsidR="001C4597" w:rsidRPr="000542E9" w:rsidRDefault="00000000">
            <w:pPr>
              <w:numPr>
                <w:ilvl w:val="0"/>
                <w:numId w:val="9"/>
              </w:numPr>
              <w:ind w:left="230" w:right="144" w:hanging="187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Februari</w:t>
            </w:r>
            <w:proofErr w:type="spellEnd"/>
            <w:r w:rsidRPr="000542E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2020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92AC2" w14:textId="77777777" w:rsidR="001C4597" w:rsidRPr="000542E9" w:rsidRDefault="001C4597">
            <w:pPr>
              <w:ind w:firstLine="220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</w:tbl>
    <w:p w14:paraId="2A73C41E" w14:textId="77777777" w:rsidR="001C4597" w:rsidRPr="000542E9" w:rsidRDefault="001C4597">
      <w:pPr>
        <w:tabs>
          <w:tab w:val="left" w:pos="6379"/>
        </w:tabs>
        <w:rPr>
          <w:color w:val="FF0000"/>
        </w:rPr>
      </w:pPr>
    </w:p>
    <w:p w14:paraId="36378253" w14:textId="77777777" w:rsidR="001C4597" w:rsidRDefault="001C4597">
      <w:pPr>
        <w:tabs>
          <w:tab w:val="left" w:pos="6379"/>
        </w:tabs>
        <w:sectPr w:rsidR="001C4597">
          <w:pgSz w:w="16839" w:h="11907" w:orient="landscape"/>
          <w:pgMar w:top="540" w:right="1418" w:bottom="270" w:left="1712" w:header="720" w:footer="720" w:gutter="0"/>
          <w:cols w:space="720"/>
        </w:sectPr>
      </w:pPr>
    </w:p>
    <w:p w14:paraId="0A8F7250" w14:textId="77777777" w:rsidR="001C4597" w:rsidRDefault="00000000">
      <w:pPr>
        <w:tabs>
          <w:tab w:val="left" w:pos="6379"/>
        </w:tabs>
        <w:rPr>
          <w:rFonts w:ascii="Bookman Old Style" w:eastAsia="Bookman Old Style" w:hAnsi="Bookman Old Style" w:cs="Bookman Old Style"/>
          <w:sz w:val="24"/>
          <w:szCs w:val="24"/>
        </w:rPr>
      </w:pPr>
      <w:bookmarkStart w:id="2" w:name="_heading=h.30j0zll" w:colFirst="0" w:colLast="0"/>
      <w:bookmarkEnd w:id="2"/>
      <w:r>
        <w:rPr>
          <w:rFonts w:ascii="Bookman Old Style" w:eastAsia="Bookman Old Style" w:hAnsi="Bookman Old Style" w:cs="Bookman Old Style"/>
          <w:b/>
          <w:sz w:val="24"/>
          <w:szCs w:val="24"/>
        </w:rPr>
        <w:lastRenderedPageBreak/>
        <w:t xml:space="preserve">Lampiran 3 </w:t>
      </w:r>
    </w:p>
    <w:p w14:paraId="3C211777" w14:textId="77777777" w:rsidR="001C4597" w:rsidRDefault="00000000">
      <w:pPr>
        <w:tabs>
          <w:tab w:val="left" w:pos="6379"/>
        </w:tabs>
        <w:spacing w:after="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MATRIK PEMANTAUAN PELAKSANAAN PEMBANGUNAN ZONA INTEGRITAS MENUJU WBK DAN WBBM </w:t>
      </w:r>
    </w:p>
    <w:p w14:paraId="5C8E171B" w14:textId="07D3F4FC" w:rsidR="001C4597" w:rsidRDefault="00000000">
      <w:pPr>
        <w:tabs>
          <w:tab w:val="left" w:pos="6379"/>
        </w:tabs>
        <w:spacing w:after="0"/>
        <w:rPr>
          <w:rFonts w:ascii="Bookman Old Style" w:eastAsia="Bookman Old Style" w:hAnsi="Bookman Old Style" w:cs="Bookman Old Style"/>
          <w:b/>
          <w:sz w:val="24"/>
          <w:szCs w:val="24"/>
        </w:rPr>
      </w:pP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PADA BALAI BESAR 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STANDARDISASI DAN </w:t>
      </w:r>
      <w:proofErr w:type="gramStart"/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PELAYANA  JASA</w:t>
      </w:r>
      <w:proofErr w:type="gramEnd"/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INDUSTRI 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>KIMIA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, FARMASI</w:t>
      </w:r>
      <w:r>
        <w:rPr>
          <w:rFonts w:ascii="Bookman Old Style" w:eastAsia="Bookman Old Style" w:hAnsi="Bookman Old Style" w:cs="Bookman Old Style"/>
          <w:b/>
          <w:sz w:val="24"/>
          <w:szCs w:val="24"/>
        </w:rPr>
        <w:t xml:space="preserve"> DAN KEMASAN BULAN ……………… TAHUN </w:t>
      </w:r>
      <w:r w:rsidR="000542E9">
        <w:rPr>
          <w:rFonts w:ascii="Bookman Old Style" w:eastAsia="Bookman Old Style" w:hAnsi="Bookman Old Style" w:cs="Bookman Old Style"/>
          <w:b/>
          <w:sz w:val="24"/>
          <w:szCs w:val="24"/>
        </w:rPr>
        <w:t>……..</w:t>
      </w:r>
    </w:p>
    <w:p w14:paraId="52194FB5" w14:textId="77777777" w:rsidR="001C4597" w:rsidRDefault="001C4597">
      <w:pPr>
        <w:tabs>
          <w:tab w:val="left" w:pos="6379"/>
        </w:tabs>
        <w:spacing w:after="0"/>
        <w:rPr>
          <w:rFonts w:ascii="Bookman Old Style" w:eastAsia="Bookman Old Style" w:hAnsi="Bookman Old Style" w:cs="Bookman Old Style"/>
          <w:b/>
          <w:sz w:val="24"/>
          <w:szCs w:val="24"/>
        </w:rPr>
      </w:pPr>
    </w:p>
    <w:tbl>
      <w:tblPr>
        <w:tblStyle w:val="aa"/>
        <w:tblW w:w="15308" w:type="dxa"/>
        <w:tblInd w:w="-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2553"/>
        <w:gridCol w:w="3095"/>
        <w:gridCol w:w="1097"/>
        <w:gridCol w:w="2339"/>
        <w:gridCol w:w="2452"/>
        <w:gridCol w:w="1598"/>
        <w:gridCol w:w="1617"/>
      </w:tblGrid>
      <w:tr w:rsidR="001C4597" w14:paraId="6C714431" w14:textId="77777777">
        <w:trPr>
          <w:trHeight w:val="385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3B7FC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6013B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Program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A2799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F976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Progress (%)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1EC0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Detail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Progres</w:t>
            </w:r>
            <w:proofErr w:type="spellEnd"/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08165" w14:textId="77777777" w:rsidR="001C4597" w:rsidRDefault="00000000">
            <w:pPr>
              <w:widowControl w:val="0"/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Tindak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Lanjut</w:t>
            </w:r>
            <w:proofErr w:type="spellEnd"/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0CAC5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PJ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FC18F" w14:textId="77777777" w:rsidR="001C4597" w:rsidRDefault="00000000">
            <w:pPr>
              <w:tabs>
                <w:tab w:val="left" w:pos="6379"/>
              </w:tabs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Bukti</w:t>
            </w:r>
          </w:p>
        </w:tc>
      </w:tr>
      <w:tr w:rsidR="001C4597" w14:paraId="7AF69B36" w14:textId="77777777">
        <w:trPr>
          <w:trHeight w:val="31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0350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A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5E31C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Manajemen</w:t>
            </w:r>
            <w:proofErr w:type="spellEnd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  <w:t>Perubahan</w:t>
            </w:r>
            <w:proofErr w:type="spellEnd"/>
          </w:p>
        </w:tc>
      </w:tr>
      <w:tr w:rsidR="001C4597" w14:paraId="65646296" w14:textId="77777777">
        <w:trPr>
          <w:trHeight w:val="287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AD5223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FBBB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A07CD" w14:textId="77777777" w:rsidR="001C4597" w:rsidRDefault="001C4597">
            <w:pPr>
              <w:ind w:left="102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A3FA1" w14:textId="77777777" w:rsidR="001C4597" w:rsidRDefault="001C4597">
            <w:pPr>
              <w:ind w:left="100" w:firstLine="2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7DC93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F27B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34EB" w14:textId="77777777" w:rsidR="001C4597" w:rsidRDefault="001C4597">
            <w:pPr>
              <w:ind w:left="102" w:firstLine="2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0C36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52A512DF" w14:textId="777777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6EEC8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43C7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E9F6" w14:textId="77777777" w:rsidR="001C4597" w:rsidRDefault="001C4597">
            <w:pPr>
              <w:ind w:left="102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B2C79" w14:textId="77777777" w:rsidR="001C4597" w:rsidRDefault="001C4597">
            <w:pPr>
              <w:ind w:left="100" w:firstLine="2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6214F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89735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DBF58" w14:textId="77777777" w:rsidR="001C4597" w:rsidRDefault="001C4597">
            <w:pPr>
              <w:ind w:left="102" w:firstLine="2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6CC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27DC3456" w14:textId="77777777"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E8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DD363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407A" w14:textId="77777777" w:rsidR="001C4597" w:rsidRDefault="001C4597">
            <w:pPr>
              <w:ind w:left="102"/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D550D" w14:textId="77777777" w:rsidR="001C4597" w:rsidRDefault="001C4597">
            <w:pPr>
              <w:ind w:left="100" w:firstLine="20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48733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38134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05AEB" w14:textId="77777777" w:rsidR="001C4597" w:rsidRDefault="001C4597">
            <w:pPr>
              <w:ind w:left="102" w:firstLine="20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CB79A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3C9B23ED" w14:textId="77777777">
        <w:trPr>
          <w:trHeight w:val="18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09338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AC39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80198" w14:textId="77777777" w:rsidR="001C4597" w:rsidRDefault="001C4597">
            <w:pPr>
              <w:ind w:left="102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1D380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BA093" w14:textId="77777777" w:rsidR="001C4597" w:rsidRDefault="001C4597"/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27C1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F6CB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C83A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1367999A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002F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B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9D0AE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Penataan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Tata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Laksana</w:t>
            </w:r>
            <w:proofErr w:type="spellEnd"/>
          </w:p>
        </w:tc>
      </w:tr>
      <w:tr w:rsidR="001C4597" w14:paraId="06546D29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C5C20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6ED6D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F321C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228E6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7D964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BC95D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CE2D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A6293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1C62C89A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6382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531C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B2DC5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794D1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DCE3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A476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44551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41767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7D901B79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66AE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0DBAB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7F33B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FC8B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3FBB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BD9B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AA087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D1DE1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5E56E2AA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EFE3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C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1A5EA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Penataan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Sistem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Manajemen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Sumber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Daya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Manusia</w:t>
            </w:r>
            <w:proofErr w:type="spellEnd"/>
          </w:p>
        </w:tc>
      </w:tr>
      <w:tr w:rsidR="001C4597" w14:paraId="7EAB77CC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279BC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5034D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914B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A883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38142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28862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6F569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1A6D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4ED059D5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D5B5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3953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044F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3EC3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A68A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1E4F4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96943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81CAA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0A8E54AC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2370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381C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C5B66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B07A2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0B8CD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E8058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E6ACA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39169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3F575A60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2F0B3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D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8CEEE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Penguatan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Akuntabilitas</w:t>
            </w:r>
            <w:proofErr w:type="spellEnd"/>
          </w:p>
        </w:tc>
      </w:tr>
      <w:tr w:rsidR="001C4597" w14:paraId="5D4DF0BF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ED85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EB638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1774E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D9EF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75D32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29EC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805A5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D6CA6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53FBB1F8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9C46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58CD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63B9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69357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3B75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8E2F3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7703F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A1747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3B0B5E36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75341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E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1CE7D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bookmarkStart w:id="3" w:name="_heading=h.1fob9te" w:colFirst="0" w:colLast="0"/>
            <w:bookmarkEnd w:id="3"/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Penguatan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Pengawasan</w:t>
            </w:r>
            <w:proofErr w:type="spellEnd"/>
          </w:p>
        </w:tc>
      </w:tr>
      <w:tr w:rsidR="001C4597" w14:paraId="4E1FDE6C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1E6D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0925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1D092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B3BE4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58546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6BA8E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F912F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18960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767B9F1C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4B811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2E0E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1ACAC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A174D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CD67E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D5A5F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A3A3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275BE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1C4597" w14:paraId="4F8F5F6A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F200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F</w:t>
            </w:r>
          </w:p>
        </w:tc>
        <w:tc>
          <w:tcPr>
            <w:tcW w:w="147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7E9C0" w14:textId="77777777" w:rsidR="001C4597" w:rsidRDefault="00000000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Peningkatan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Kualitas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Pelayanan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Publik</w:t>
            </w:r>
          </w:p>
        </w:tc>
      </w:tr>
      <w:tr w:rsidR="001C4597" w14:paraId="2E32B65E" w14:textId="77777777">
        <w:trPr>
          <w:trHeight w:val="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C383A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5F74A" w14:textId="77777777" w:rsidR="001C4597" w:rsidRDefault="001C4597">
            <w:pPr>
              <w:ind w:left="100"/>
            </w:pP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CB325" w14:textId="77777777" w:rsidR="001C4597" w:rsidRDefault="001C4597">
            <w:pPr>
              <w:ind w:left="100"/>
            </w:pPr>
          </w:p>
        </w:tc>
        <w:tc>
          <w:tcPr>
            <w:tcW w:w="1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13D14" w14:textId="77777777" w:rsidR="001C4597" w:rsidRDefault="001C4597">
            <w:pPr>
              <w:ind w:left="100"/>
              <w:jc w:val="center"/>
            </w:pPr>
          </w:p>
        </w:tc>
        <w:tc>
          <w:tcPr>
            <w:tcW w:w="2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0E94D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32249" w14:textId="77777777" w:rsidR="001C4597" w:rsidRDefault="001C4597">
            <w:pPr>
              <w:ind w:left="102"/>
              <w:rPr>
                <w:color w:val="FF0000"/>
              </w:rPr>
            </w:pP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73958" w14:textId="77777777" w:rsidR="001C4597" w:rsidRDefault="001C4597">
            <w:pPr>
              <w:ind w:left="102"/>
            </w:pP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F8AF6" w14:textId="77777777" w:rsidR="001C4597" w:rsidRDefault="001C4597">
            <w:pPr>
              <w:widowControl w:val="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6A8AF40F" w14:textId="77777777" w:rsidR="001C4597" w:rsidRDefault="001C4597">
      <w:pPr>
        <w:rPr>
          <w:sz w:val="20"/>
          <w:szCs w:val="20"/>
        </w:rPr>
      </w:pPr>
    </w:p>
    <w:p w14:paraId="6FC1E153" w14:textId="77777777" w:rsidR="001C4597" w:rsidRDefault="001C4597">
      <w:pPr>
        <w:rPr>
          <w:sz w:val="20"/>
          <w:szCs w:val="20"/>
        </w:rPr>
      </w:pPr>
    </w:p>
    <w:tbl>
      <w:tblPr>
        <w:tblStyle w:val="ab"/>
        <w:tblW w:w="13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68"/>
        <w:gridCol w:w="6968"/>
      </w:tblGrid>
      <w:tr w:rsidR="001C4597" w14:paraId="76F469C1" w14:textId="77777777">
        <w:tc>
          <w:tcPr>
            <w:tcW w:w="6968" w:type="dxa"/>
          </w:tcPr>
          <w:p w14:paraId="7BEE3358" w14:textId="77777777" w:rsidR="001C4597" w:rsidRDefault="001C4597">
            <w:pPr>
              <w:jc w:val="right"/>
              <w:rPr>
                <w:sz w:val="20"/>
                <w:szCs w:val="20"/>
              </w:rPr>
            </w:pPr>
          </w:p>
          <w:p w14:paraId="7C34C375" w14:textId="77777777" w:rsidR="001C4597" w:rsidRDefault="001C4597">
            <w:pPr>
              <w:jc w:val="right"/>
              <w:rPr>
                <w:sz w:val="20"/>
                <w:szCs w:val="20"/>
              </w:rPr>
            </w:pPr>
          </w:p>
          <w:p w14:paraId="0F3B4F86" w14:textId="77777777" w:rsidR="001C4597" w:rsidRDefault="001C4597">
            <w:pPr>
              <w:jc w:val="right"/>
              <w:rPr>
                <w:sz w:val="20"/>
                <w:szCs w:val="20"/>
              </w:rPr>
            </w:pPr>
          </w:p>
          <w:p w14:paraId="7166906F" w14:textId="77777777" w:rsidR="001C4597" w:rsidRDefault="00000000">
            <w:pPr>
              <w:rPr>
                <w:sz w:val="18"/>
                <w:szCs w:val="18"/>
              </w:rPr>
            </w:pPr>
            <w:proofErr w:type="gramStart"/>
            <w:r>
              <w:rPr>
                <w:i/>
                <w:sz w:val="18"/>
                <w:szCs w:val="18"/>
                <w:vertAlign w:val="superscript"/>
              </w:rPr>
              <w:t>*)</w:t>
            </w:r>
            <w:proofErr w:type="spellStart"/>
            <w:r>
              <w:rPr>
                <w:i/>
                <w:sz w:val="18"/>
                <w:szCs w:val="18"/>
              </w:rPr>
              <w:t>coret</w:t>
            </w:r>
            <w:proofErr w:type="spellEnd"/>
            <w:proofErr w:type="gramEnd"/>
            <w:r>
              <w:rPr>
                <w:i/>
                <w:sz w:val="18"/>
                <w:szCs w:val="18"/>
              </w:rPr>
              <w:t xml:space="preserve"> yang </w:t>
            </w:r>
            <w:proofErr w:type="spellStart"/>
            <w:r>
              <w:rPr>
                <w:i/>
                <w:sz w:val="18"/>
                <w:szCs w:val="18"/>
              </w:rPr>
              <w:t>tidak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perlu</w:t>
            </w:r>
            <w:proofErr w:type="spellEnd"/>
          </w:p>
        </w:tc>
        <w:tc>
          <w:tcPr>
            <w:tcW w:w="6968" w:type="dxa"/>
          </w:tcPr>
          <w:p w14:paraId="06BFDA7A" w14:textId="2F05B3D1" w:rsidR="001C4597" w:rsidRDefault="00000000">
            <w:pPr>
              <w:ind w:left="58"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Jakarta, ……………………………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</w:t>
            </w:r>
            <w:r w:rsidR="000542E9">
              <w:rPr>
                <w:sz w:val="20"/>
                <w:szCs w:val="20"/>
              </w:rPr>
              <w:t xml:space="preserve">                     </w:t>
            </w:r>
            <w:proofErr w:type="spellStart"/>
            <w:r w:rsidR="000542E9">
              <w:rPr>
                <w:sz w:val="20"/>
                <w:szCs w:val="20"/>
              </w:rPr>
              <w:t>Kepala</w:t>
            </w:r>
            <w:proofErr w:type="spellEnd"/>
            <w:r w:rsidR="000542E9">
              <w:rPr>
                <w:sz w:val="20"/>
                <w:szCs w:val="20"/>
              </w:rPr>
              <w:t xml:space="preserve"> BBSPJIKFK</w:t>
            </w:r>
          </w:p>
          <w:p w14:paraId="092D4062" w14:textId="77777777" w:rsidR="001C4597" w:rsidRDefault="001C4597">
            <w:pPr>
              <w:ind w:left="52" w:hanging="52"/>
              <w:jc w:val="center"/>
              <w:rPr>
                <w:sz w:val="20"/>
                <w:szCs w:val="20"/>
              </w:rPr>
            </w:pPr>
          </w:p>
          <w:p w14:paraId="280B9CB6" w14:textId="77777777" w:rsidR="001C4597" w:rsidRDefault="001C4597">
            <w:pPr>
              <w:ind w:left="52" w:hanging="52"/>
              <w:jc w:val="center"/>
              <w:rPr>
                <w:sz w:val="20"/>
                <w:szCs w:val="20"/>
              </w:rPr>
            </w:pPr>
          </w:p>
          <w:p w14:paraId="6087B2EE" w14:textId="77777777" w:rsidR="001C4597" w:rsidRDefault="00000000">
            <w:pPr>
              <w:ind w:left="52" w:hanging="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50E832DF" w14:textId="1B4F2BF9" w:rsidR="001C4597" w:rsidRDefault="0000000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</w:t>
            </w:r>
            <w:r w:rsidR="000542E9">
              <w:rPr>
                <w:sz w:val="20"/>
                <w:szCs w:val="20"/>
              </w:rPr>
              <w:t>Muhammad</w:t>
            </w:r>
            <w:proofErr w:type="gramEnd"/>
            <w:r w:rsidR="000542E9">
              <w:rPr>
                <w:sz w:val="20"/>
                <w:szCs w:val="20"/>
              </w:rPr>
              <w:t xml:space="preserve"> Taufiq</w:t>
            </w:r>
            <w:r>
              <w:rPr>
                <w:sz w:val="20"/>
                <w:szCs w:val="20"/>
              </w:rPr>
              <w:t xml:space="preserve"> )</w:t>
            </w:r>
          </w:p>
        </w:tc>
      </w:tr>
      <w:tr w:rsidR="000542E9" w14:paraId="6131FC98" w14:textId="77777777">
        <w:tc>
          <w:tcPr>
            <w:tcW w:w="6968" w:type="dxa"/>
          </w:tcPr>
          <w:p w14:paraId="1039F764" w14:textId="77777777" w:rsidR="000542E9" w:rsidRDefault="000542E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68" w:type="dxa"/>
          </w:tcPr>
          <w:p w14:paraId="1AD464F6" w14:textId="77777777" w:rsidR="000542E9" w:rsidRDefault="000542E9">
            <w:pPr>
              <w:ind w:left="58"/>
              <w:rPr>
                <w:sz w:val="20"/>
                <w:szCs w:val="20"/>
              </w:rPr>
            </w:pPr>
          </w:p>
        </w:tc>
      </w:tr>
    </w:tbl>
    <w:p w14:paraId="1989FBAA" w14:textId="77777777" w:rsidR="001C4597" w:rsidRDefault="001C4597">
      <w:pPr>
        <w:jc w:val="center"/>
        <w:rPr>
          <w:sz w:val="20"/>
          <w:szCs w:val="20"/>
        </w:rPr>
      </w:pPr>
    </w:p>
    <w:p w14:paraId="5D88679F" w14:textId="77777777" w:rsidR="001C4597" w:rsidRDefault="001C4597">
      <w:pPr>
        <w:jc w:val="center"/>
        <w:rPr>
          <w:sz w:val="20"/>
          <w:szCs w:val="20"/>
        </w:rPr>
      </w:pPr>
    </w:p>
    <w:sectPr w:rsidR="001C4597">
      <w:pgSz w:w="16839" w:h="11907" w:orient="landscape"/>
      <w:pgMar w:top="1418" w:right="1418" w:bottom="1418" w:left="171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93AD" w14:textId="77777777" w:rsidR="002606B0" w:rsidRDefault="002606B0">
      <w:pPr>
        <w:spacing w:after="0" w:line="240" w:lineRule="auto"/>
      </w:pPr>
      <w:r>
        <w:separator/>
      </w:r>
    </w:p>
  </w:endnote>
  <w:endnote w:type="continuationSeparator" w:id="0">
    <w:p w14:paraId="48CDFCD4" w14:textId="77777777" w:rsidR="002606B0" w:rsidRDefault="00260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40F3" w14:textId="77777777" w:rsidR="001C4597" w:rsidRDefault="001C4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5E623" w14:textId="77777777" w:rsidR="001C45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308A">
      <w:rPr>
        <w:noProof/>
        <w:color w:val="000000"/>
      </w:rPr>
      <w:t>1</w:t>
    </w:r>
    <w:r>
      <w:rPr>
        <w:color w:val="000000"/>
      </w:rPr>
      <w:fldChar w:fldCharType="end"/>
    </w:r>
  </w:p>
  <w:p w14:paraId="3C1AB7F0" w14:textId="77777777" w:rsidR="001C4597" w:rsidRDefault="001C4597">
    <w:pPr>
      <w:tabs>
        <w:tab w:val="left" w:pos="6379"/>
      </w:tabs>
      <w:rPr>
        <w:rFonts w:ascii="Bookman Old Style" w:eastAsia="Bookman Old Style" w:hAnsi="Bookman Old Style" w:cs="Bookman Old Style"/>
        <w:b/>
        <w:sz w:val="24"/>
        <w:szCs w:val="24"/>
      </w:rPr>
    </w:pPr>
  </w:p>
  <w:tbl>
    <w:tblPr>
      <w:tblStyle w:val="ac"/>
      <w:tblW w:w="13935" w:type="dxa"/>
      <w:tblInd w:w="63" w:type="dxa"/>
      <w:tblLayout w:type="fixed"/>
      <w:tblLook w:val="0000" w:firstRow="0" w:lastRow="0" w:firstColumn="0" w:lastColumn="0" w:noHBand="0" w:noVBand="0"/>
    </w:tblPr>
    <w:tblGrid>
      <w:gridCol w:w="627"/>
      <w:gridCol w:w="3594"/>
      <w:gridCol w:w="3441"/>
      <w:gridCol w:w="2170"/>
      <w:gridCol w:w="2255"/>
      <w:gridCol w:w="1848"/>
    </w:tblGrid>
    <w:tr w:rsidR="001C4597" w14:paraId="0CBA5F4B" w14:textId="77777777">
      <w:trPr>
        <w:trHeight w:val="70"/>
      </w:trPr>
      <w:tc>
        <w:tcPr>
          <w:tcW w:w="55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680F4941" w14:textId="77777777" w:rsidR="001C4597" w:rsidRDefault="001C4597">
          <w:pPr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31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2D7A1F00" w14:textId="77777777" w:rsidR="001C4597" w:rsidRDefault="001C4597">
          <w:pPr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30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41041B6A" w14:textId="77777777" w:rsidR="001C4597" w:rsidRDefault="001C4597">
          <w:pPr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19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559C983C" w14:textId="77777777" w:rsidR="001C4597" w:rsidRDefault="001C4597">
          <w:pPr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199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738910C2" w14:textId="77777777" w:rsidR="001C4597" w:rsidRDefault="001C4597">
          <w:pPr>
            <w:rPr>
              <w:rFonts w:ascii="Cambria" w:eastAsia="Cambria" w:hAnsi="Cambria" w:cs="Cambria"/>
              <w:sz w:val="24"/>
              <w:szCs w:val="24"/>
            </w:rPr>
          </w:pPr>
        </w:p>
      </w:tc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15" w:type="dxa"/>
            <w:bottom w:w="0" w:type="dxa"/>
            <w:right w:w="115" w:type="dxa"/>
          </w:tcMar>
          <w:vAlign w:val="center"/>
        </w:tcPr>
        <w:p w14:paraId="6C54CFF2" w14:textId="77777777" w:rsidR="001C4597" w:rsidRDefault="001C4597">
          <w:pPr>
            <w:ind w:firstLine="220"/>
            <w:rPr>
              <w:rFonts w:ascii="Cambria" w:eastAsia="Cambria" w:hAnsi="Cambria" w:cs="Cambria"/>
              <w:sz w:val="24"/>
              <w:szCs w:val="24"/>
            </w:rPr>
          </w:pPr>
        </w:p>
      </w:tc>
    </w:tr>
  </w:tbl>
  <w:p w14:paraId="64E674C5" w14:textId="77777777" w:rsidR="001C4597" w:rsidRDefault="001C4597">
    <w:pPr>
      <w:tabs>
        <w:tab w:val="left" w:pos="6379"/>
      </w:tabs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DEC5" w14:textId="77777777" w:rsidR="001C4597" w:rsidRDefault="001C4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8657E" w14:textId="77777777" w:rsidR="002606B0" w:rsidRDefault="002606B0">
      <w:pPr>
        <w:spacing w:after="0" w:line="240" w:lineRule="auto"/>
      </w:pPr>
      <w:r>
        <w:separator/>
      </w:r>
    </w:p>
  </w:footnote>
  <w:footnote w:type="continuationSeparator" w:id="0">
    <w:p w14:paraId="2A53F410" w14:textId="77777777" w:rsidR="002606B0" w:rsidRDefault="00260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8830" w14:textId="77777777" w:rsidR="001C4597" w:rsidRDefault="001C4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1E68" w14:textId="77777777" w:rsidR="001C4597" w:rsidRDefault="001C4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C899" w14:textId="77777777" w:rsidR="001C4597" w:rsidRDefault="001C459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2E0D"/>
    <w:multiLevelType w:val="multilevel"/>
    <w:tmpl w:val="CE16DAF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2924619"/>
    <w:multiLevelType w:val="multilevel"/>
    <w:tmpl w:val="D7D0E61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641EC8"/>
    <w:multiLevelType w:val="multilevel"/>
    <w:tmpl w:val="1434803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3" w15:restartNumberingAfterBreak="0">
    <w:nsid w:val="231D4004"/>
    <w:multiLevelType w:val="multilevel"/>
    <w:tmpl w:val="2DD6DA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4812614"/>
    <w:multiLevelType w:val="multilevel"/>
    <w:tmpl w:val="FD32315A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 w15:restartNumberingAfterBreak="0">
    <w:nsid w:val="2BE11285"/>
    <w:multiLevelType w:val="multilevel"/>
    <w:tmpl w:val="5C9C48AC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59B3E20"/>
    <w:multiLevelType w:val="multilevel"/>
    <w:tmpl w:val="24EAAA2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4D618A7"/>
    <w:multiLevelType w:val="multilevel"/>
    <w:tmpl w:val="DBB655E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75E21A2"/>
    <w:multiLevelType w:val="multilevel"/>
    <w:tmpl w:val="F4FCF682"/>
    <w:lvl w:ilvl="0">
      <w:start w:val="1"/>
      <w:numFmt w:val="lowerLetter"/>
      <w:lvlText w:val="%1."/>
      <w:lvlJc w:val="left"/>
      <w:pPr>
        <w:ind w:left="126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9" w15:restartNumberingAfterBreak="0">
    <w:nsid w:val="6F851B49"/>
    <w:multiLevelType w:val="multilevel"/>
    <w:tmpl w:val="D87A49C2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10" w15:restartNumberingAfterBreak="0">
    <w:nsid w:val="70F6504B"/>
    <w:multiLevelType w:val="multilevel"/>
    <w:tmpl w:val="10D2C7E4"/>
    <w:lvl w:ilvl="0">
      <w:start w:val="1"/>
      <w:numFmt w:val="upp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73707040"/>
    <w:multiLevelType w:val="multilevel"/>
    <w:tmpl w:val="3C087F0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7DC83E2F"/>
    <w:multiLevelType w:val="multilevel"/>
    <w:tmpl w:val="BBD452D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7ECE78EB"/>
    <w:multiLevelType w:val="multilevel"/>
    <w:tmpl w:val="5AF0442A"/>
    <w:lvl w:ilvl="0">
      <w:start w:val="1"/>
      <w:numFmt w:val="decimal"/>
      <w:lvlText w:val="%1."/>
      <w:lvlJc w:val="left"/>
      <w:pPr>
        <w:ind w:left="58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08" w:hanging="359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2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4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6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8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0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2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48" w:hanging="180"/>
      </w:pPr>
      <w:rPr>
        <w:vertAlign w:val="baseline"/>
      </w:rPr>
    </w:lvl>
  </w:abstractNum>
  <w:num w:numId="1" w16cid:durableId="738675770">
    <w:abstractNumId w:val="2"/>
  </w:num>
  <w:num w:numId="2" w16cid:durableId="1333022390">
    <w:abstractNumId w:val="10"/>
  </w:num>
  <w:num w:numId="3" w16cid:durableId="1431776378">
    <w:abstractNumId w:val="12"/>
  </w:num>
  <w:num w:numId="4" w16cid:durableId="234821728">
    <w:abstractNumId w:val="0"/>
  </w:num>
  <w:num w:numId="5" w16cid:durableId="362370424">
    <w:abstractNumId w:val="11"/>
  </w:num>
  <w:num w:numId="6" w16cid:durableId="404453904">
    <w:abstractNumId w:val="8"/>
  </w:num>
  <w:num w:numId="7" w16cid:durableId="1824394448">
    <w:abstractNumId w:val="3"/>
  </w:num>
  <w:num w:numId="8" w16cid:durableId="719669530">
    <w:abstractNumId w:val="6"/>
  </w:num>
  <w:num w:numId="9" w16cid:durableId="858355298">
    <w:abstractNumId w:val="13"/>
  </w:num>
  <w:num w:numId="10" w16cid:durableId="2098943648">
    <w:abstractNumId w:val="1"/>
  </w:num>
  <w:num w:numId="11" w16cid:durableId="846990522">
    <w:abstractNumId w:val="7"/>
  </w:num>
  <w:num w:numId="12" w16cid:durableId="1614938812">
    <w:abstractNumId w:val="5"/>
  </w:num>
  <w:num w:numId="13" w16cid:durableId="864906446">
    <w:abstractNumId w:val="9"/>
  </w:num>
  <w:num w:numId="14" w16cid:durableId="1660964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97"/>
    <w:rsid w:val="000542E9"/>
    <w:rsid w:val="000E5AA4"/>
    <w:rsid w:val="001C4597"/>
    <w:rsid w:val="002606B0"/>
    <w:rsid w:val="002713BE"/>
    <w:rsid w:val="00375076"/>
    <w:rsid w:val="005C4422"/>
    <w:rsid w:val="00741EC4"/>
    <w:rsid w:val="007F3803"/>
    <w:rsid w:val="009E6489"/>
    <w:rsid w:val="00B34D41"/>
    <w:rsid w:val="00B90B76"/>
    <w:rsid w:val="00BB308A"/>
    <w:rsid w:val="00C3766E"/>
    <w:rsid w:val="00CA0AD7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77DA"/>
  <w15:docId w15:val="{4FF457AB-C213-4315-954E-5CB8EE7D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60" w:line="240" w:lineRule="auto"/>
      <w:jc w:val="center"/>
    </w:pPr>
    <w:rPr>
      <w:rFonts w:ascii="Cambria" w:eastAsia="Cambria" w:hAnsi="Cambria" w:cs="Cambria"/>
      <w:sz w:val="24"/>
      <w:szCs w:val="24"/>
    </w:r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4">
    <w:name w:val="4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7E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41E"/>
  </w:style>
  <w:style w:type="paragraph" w:styleId="Footer">
    <w:name w:val="footer"/>
    <w:basedOn w:val="Normal"/>
    <w:link w:val="FooterChar"/>
    <w:uiPriority w:val="99"/>
    <w:unhideWhenUsed/>
    <w:rsid w:val="007E1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41E"/>
  </w:style>
  <w:style w:type="paragraph" w:styleId="ListParagraph">
    <w:name w:val="List Paragraph"/>
    <w:basedOn w:val="Normal"/>
    <w:uiPriority w:val="34"/>
    <w:qFormat/>
    <w:rsid w:val="00D84AC0"/>
    <w:pPr>
      <w:ind w:left="720"/>
      <w:contextualSpacing/>
    </w:p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9KKt+ZXP9QfkXkar+BypQLB3BQ==">AMUW2mVOLx5+nFmz3pj3TjYjNFG18RW6Uo9HtgyVlbnjMjoDd9oiJZC6ToHHCjvfwTAo+Jc2Y8/fwL5qfEFXt9Nzu8c/asLYV9feomULAvyQCUqNrQB6j6b4vUvUXyX0HrXglJmheG8qUfU1Iyn8evpAIbIOTQJFhAeNkyIcElMhX8Ec/2g8Jr4=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45</Pages>
  <Words>6878</Words>
  <Characters>39205</Characters>
  <Application>Microsoft Office Word</Application>
  <DocSecurity>0</DocSecurity>
  <Lines>326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Peranthus</dc:creator>
  <cp:lastModifiedBy>silvi pirdani</cp:lastModifiedBy>
  <cp:revision>2</cp:revision>
  <dcterms:created xsi:type="dcterms:W3CDTF">2021-04-14T08:01:00Z</dcterms:created>
  <dcterms:modified xsi:type="dcterms:W3CDTF">2023-03-09T05:31:00Z</dcterms:modified>
</cp:coreProperties>
</file>